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rPr>
        <w:id w:val="-388415555"/>
        <w:docPartObj>
          <w:docPartGallery w:val="Cover Pages"/>
          <w:docPartUnique/>
        </w:docPartObj>
      </w:sdtPr>
      <w:sdtEndPr/>
      <w:sdtContent>
        <w:p w:rsidR="00752D59" w:rsidRPr="00F36D5C" w:rsidRDefault="003D6274">
          <w:pPr>
            <w:pStyle w:val="Logo"/>
            <w:rPr>
              <w:rFonts w:ascii="Calibri" w:hAnsi="Calibri"/>
            </w:rPr>
          </w:pPr>
          <w:sdt>
            <w:sdtPr>
              <w:rPr>
                <w:rFonts w:ascii="Calibri" w:hAnsi="Calibri"/>
              </w:rPr>
              <w:alias w:val="Click icon at right to replace logo"/>
              <w:tag w:val="Click icon at right to replace logo"/>
              <w:id w:val="-2090688503"/>
              <w:picture/>
            </w:sdtPr>
            <w:sdtEndPr/>
            <w:sdtContent>
              <w:r w:rsidR="001252A7" w:rsidRPr="00F36D5C">
                <w:rPr>
                  <w:rFonts w:ascii="Calibri" w:hAnsi="Calibri"/>
                  <w:noProof/>
                  <w:lang w:eastAsia="en-US"/>
                </w:rPr>
                <w:drawing>
                  <wp:inline distT="0" distB="0" distL="0" distR="0">
                    <wp:extent cx="5335124" cy="457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ink3_logo.jpg"/>
                            <pic:cNvPicPr/>
                          </pic:nvPicPr>
                          <pic:blipFill>
                            <a:blip r:embed="rId10">
                              <a:extLst>
                                <a:ext uri="{28A0092B-C50C-407E-A947-70E740481C1C}">
                                  <a14:useLocalDpi xmlns:a14="http://schemas.microsoft.com/office/drawing/2010/main" val="0"/>
                                </a:ext>
                              </a:extLst>
                            </a:blip>
                            <a:stretch>
                              <a:fillRect/>
                            </a:stretch>
                          </pic:blipFill>
                          <pic:spPr>
                            <a:xfrm>
                              <a:off x="0" y="0"/>
                              <a:ext cx="5394047" cy="462250"/>
                            </a:xfrm>
                            <a:prstGeom prst="rect">
                              <a:avLst/>
                            </a:prstGeom>
                          </pic:spPr>
                        </pic:pic>
                      </a:graphicData>
                    </a:graphic>
                  </wp:inline>
                </w:drawing>
              </w:r>
            </w:sdtContent>
          </w:sdt>
          <w:r w:rsidR="001D6663" w:rsidRPr="00F36D5C">
            <w:rPr>
              <w:rFonts w:ascii="Calibri" w:hAnsi="Calibri"/>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481"/>
                                  <w:gridCol w:w="284"/>
                                  <w:gridCol w:w="2490"/>
                                  <w:gridCol w:w="284"/>
                                  <w:gridCol w:w="3293"/>
                                </w:tblGrid>
                                <w:tr w:rsidR="003C7E2F">
                                  <w:sdt>
                                    <w:sdtPr>
                                      <w:alias w:val="Address"/>
                                      <w:tag w:val=""/>
                                      <w:id w:val="-640814801"/>
                                      <w:placeholder>
                                        <w:docPart w:val="022EA27BDBE543FF99FFA3BA810D431F"/>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3C7E2F" w:rsidRDefault="000E32E1" w:rsidP="000E32E1">
                                          <w:pPr>
                                            <w:pStyle w:val="ContactInfo"/>
                                          </w:pPr>
                                          <w:r>
                                            <w:t>House 59/2/A, West Raja Bazaar</w:t>
                                          </w:r>
                                          <w:r w:rsidR="003C7E2F">
                                            <w:t>, D-121</w:t>
                                          </w:r>
                                          <w:r>
                                            <w:t>5</w:t>
                                          </w:r>
                                        </w:p>
                                      </w:tc>
                                    </w:sdtContent>
                                  </w:sdt>
                                  <w:tc>
                                    <w:tcPr>
                                      <w:tcW w:w="252" w:type="pct"/>
                                    </w:tcPr>
                                    <w:p w:rsidR="003C7E2F" w:rsidRDefault="003C7E2F">
                                      <w:pPr>
                                        <w:pStyle w:val="ContactInfo"/>
                                      </w:pPr>
                                    </w:p>
                                  </w:tc>
                                  <w:tc>
                                    <w:tcPr>
                                      <w:tcW w:w="1501" w:type="pct"/>
                                    </w:tcPr>
                                    <w:p w:rsidR="003C7E2F" w:rsidRDefault="003C7E2F">
                                      <w:pPr>
                                        <w:pStyle w:val="ContactInfo"/>
                                        <w:jc w:val="center"/>
                                      </w:pPr>
                                      <w:r>
                                        <w:t xml:space="preserve">p. </w:t>
                                      </w:r>
                                      <w:sdt>
                                        <w:sdtPr>
                                          <w:alias w:val="Company Phone"/>
                                          <w:tag w:val=""/>
                                          <w:id w:val="-87777077"/>
                                          <w:placeholder>
                                            <w:docPart w:val="3F0BF0E03A9E4FE18B9C24D7BD5CEE96"/>
                                          </w:placeholder>
                                          <w:dataBinding w:prefixMappings="xmlns:ns0='http://schemas.microsoft.com/office/2006/coverPageProps' " w:xpath="/ns0:CoverPageProperties[1]/ns0:CompanyPhone[1]" w:storeItemID="{55AF091B-3C7A-41E3-B477-F2FDAA23CFDA}"/>
                                          <w15:appearance w15:val="hidden"/>
                                          <w:text/>
                                        </w:sdtPr>
                                        <w:sdtEndPr/>
                                        <w:sdtContent>
                                          <w:r w:rsidR="000E32E1">
                                            <w:t>01715155514</w:t>
                                          </w:r>
                                        </w:sdtContent>
                                      </w:sdt>
                                    </w:p>
                                    <w:p w:rsidR="003C7E2F" w:rsidRDefault="003C7E2F" w:rsidP="000E32E1">
                                      <w:pPr>
                                        <w:pStyle w:val="ContactInfo"/>
                                      </w:pPr>
                                    </w:p>
                                  </w:tc>
                                  <w:tc>
                                    <w:tcPr>
                                      <w:tcW w:w="252" w:type="pct"/>
                                    </w:tcPr>
                                    <w:p w:rsidR="003C7E2F" w:rsidRDefault="003C7E2F">
                                      <w:pPr>
                                        <w:pStyle w:val="ContactInfo"/>
                                      </w:pPr>
                                    </w:p>
                                  </w:tc>
                                  <w:tc>
                                    <w:tcPr>
                                      <w:tcW w:w="1500" w:type="pct"/>
                                    </w:tcPr>
                                    <w:sdt>
                                      <w:sdtPr>
                                        <w:alias w:val="Email"/>
                                        <w:tag w:val=""/>
                                        <w:id w:val="-1029019786"/>
                                        <w:placeholder>
                                          <w:docPart w:val="BAC25ADBE0934BE49450A85EC2FCF496"/>
                                        </w:placeholder>
                                        <w:dataBinding w:prefixMappings="xmlns:ns0='http://schemas.microsoft.com/office/2006/coverPageProps' " w:xpath="/ns0:CoverPageProperties[1]/ns0:CompanyEmail[1]" w:storeItemID="{55AF091B-3C7A-41E3-B477-F2FDAA23CFDA}"/>
                                        <w15:appearance w15:val="hidden"/>
                                        <w:text/>
                                      </w:sdtPr>
                                      <w:sdtEndPr/>
                                      <w:sdtContent>
                                        <w:p w:rsidR="003C7E2F" w:rsidRDefault="000E32E1">
                                          <w:pPr>
                                            <w:pStyle w:val="ContactInfo"/>
                                            <w:jc w:val="right"/>
                                          </w:pPr>
                                          <w:r>
                                            <w:t>shahab.yamin@bluecloudnetworks</w:t>
                                          </w:r>
                                          <w:r w:rsidR="003C7E2F">
                                            <w:t>.net</w:t>
                                          </w:r>
                                        </w:p>
                                      </w:sdtContent>
                                    </w:sdt>
                                    <w:p w:rsidR="003C7E2F" w:rsidRDefault="003D6274" w:rsidP="00704A4C">
                                      <w:pPr>
                                        <w:pStyle w:val="ContactInfo"/>
                                        <w:jc w:val="right"/>
                                      </w:pPr>
                                      <w:sdt>
                                        <w:sdtPr>
                                          <w:alias w:val="Web address"/>
                                          <w:tag w:val=""/>
                                          <w:id w:val="2128656978"/>
                                          <w:placeholder>
                                            <w:docPart w:val="31623F6695A7457185C7EAF0C29D2B8C"/>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C55AF">
                                            <w:t>DRAFT</w:t>
                                          </w:r>
                                        </w:sdtContent>
                                      </w:sdt>
                                    </w:p>
                                  </w:tc>
                                </w:tr>
                              </w:tbl>
                              <w:p w:rsidR="003C7E2F" w:rsidRDefault="003C7E2F">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4e67c8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481"/>
                            <w:gridCol w:w="284"/>
                            <w:gridCol w:w="2490"/>
                            <w:gridCol w:w="284"/>
                            <w:gridCol w:w="3293"/>
                          </w:tblGrid>
                          <w:tr w:rsidR="003C7E2F">
                            <w:sdt>
                              <w:sdtPr>
                                <w:alias w:val="Address"/>
                                <w:tag w:val=""/>
                                <w:id w:val="-640814801"/>
                                <w:placeholder>
                                  <w:docPart w:val="022EA27BDBE543FF99FFA3BA810D431F"/>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3C7E2F" w:rsidRDefault="000E32E1" w:rsidP="000E32E1">
                                    <w:pPr>
                                      <w:pStyle w:val="ContactInfo"/>
                                    </w:pPr>
                                    <w:r>
                                      <w:t>House 59/2/A, West Raja Bazaar</w:t>
                                    </w:r>
                                    <w:r w:rsidR="003C7E2F">
                                      <w:t>, D-121</w:t>
                                    </w:r>
                                    <w:r>
                                      <w:t>5</w:t>
                                    </w:r>
                                  </w:p>
                                </w:tc>
                              </w:sdtContent>
                            </w:sdt>
                            <w:tc>
                              <w:tcPr>
                                <w:tcW w:w="252" w:type="pct"/>
                              </w:tcPr>
                              <w:p w:rsidR="003C7E2F" w:rsidRDefault="003C7E2F">
                                <w:pPr>
                                  <w:pStyle w:val="ContactInfo"/>
                                </w:pPr>
                              </w:p>
                            </w:tc>
                            <w:tc>
                              <w:tcPr>
                                <w:tcW w:w="1501" w:type="pct"/>
                              </w:tcPr>
                              <w:p w:rsidR="003C7E2F" w:rsidRDefault="003C7E2F">
                                <w:pPr>
                                  <w:pStyle w:val="ContactInfo"/>
                                  <w:jc w:val="center"/>
                                </w:pPr>
                                <w:r>
                                  <w:t xml:space="preserve">p. </w:t>
                                </w:r>
                                <w:sdt>
                                  <w:sdtPr>
                                    <w:alias w:val="Company Phone"/>
                                    <w:tag w:val=""/>
                                    <w:id w:val="-87777077"/>
                                    <w:placeholder>
                                      <w:docPart w:val="3F0BF0E03A9E4FE18B9C24D7BD5CEE96"/>
                                    </w:placeholder>
                                    <w:dataBinding w:prefixMappings="xmlns:ns0='http://schemas.microsoft.com/office/2006/coverPageProps' " w:xpath="/ns0:CoverPageProperties[1]/ns0:CompanyPhone[1]" w:storeItemID="{55AF091B-3C7A-41E3-B477-F2FDAA23CFDA}"/>
                                    <w15:appearance w15:val="hidden"/>
                                    <w:text/>
                                  </w:sdtPr>
                                  <w:sdtEndPr/>
                                  <w:sdtContent>
                                    <w:r w:rsidR="000E32E1">
                                      <w:t>01715155514</w:t>
                                    </w:r>
                                  </w:sdtContent>
                                </w:sdt>
                              </w:p>
                              <w:p w:rsidR="003C7E2F" w:rsidRDefault="003C7E2F" w:rsidP="000E32E1">
                                <w:pPr>
                                  <w:pStyle w:val="ContactInfo"/>
                                </w:pPr>
                              </w:p>
                            </w:tc>
                            <w:tc>
                              <w:tcPr>
                                <w:tcW w:w="252" w:type="pct"/>
                              </w:tcPr>
                              <w:p w:rsidR="003C7E2F" w:rsidRDefault="003C7E2F">
                                <w:pPr>
                                  <w:pStyle w:val="ContactInfo"/>
                                </w:pPr>
                              </w:p>
                            </w:tc>
                            <w:tc>
                              <w:tcPr>
                                <w:tcW w:w="1500" w:type="pct"/>
                              </w:tcPr>
                              <w:sdt>
                                <w:sdtPr>
                                  <w:alias w:val="Email"/>
                                  <w:tag w:val=""/>
                                  <w:id w:val="-1029019786"/>
                                  <w:placeholder>
                                    <w:docPart w:val="BAC25ADBE0934BE49450A85EC2FCF496"/>
                                  </w:placeholder>
                                  <w:dataBinding w:prefixMappings="xmlns:ns0='http://schemas.microsoft.com/office/2006/coverPageProps' " w:xpath="/ns0:CoverPageProperties[1]/ns0:CompanyEmail[1]" w:storeItemID="{55AF091B-3C7A-41E3-B477-F2FDAA23CFDA}"/>
                                  <w15:appearance w15:val="hidden"/>
                                  <w:text/>
                                </w:sdtPr>
                                <w:sdtEndPr/>
                                <w:sdtContent>
                                  <w:p w:rsidR="003C7E2F" w:rsidRDefault="000E32E1">
                                    <w:pPr>
                                      <w:pStyle w:val="ContactInfo"/>
                                      <w:jc w:val="right"/>
                                    </w:pPr>
                                    <w:r>
                                      <w:t>shahab.yamin@bluecloudnetworks</w:t>
                                    </w:r>
                                    <w:r w:rsidR="003C7E2F">
                                      <w:t>.net</w:t>
                                    </w:r>
                                  </w:p>
                                </w:sdtContent>
                              </w:sdt>
                              <w:p w:rsidR="003C7E2F" w:rsidRDefault="003D6274" w:rsidP="00704A4C">
                                <w:pPr>
                                  <w:pStyle w:val="ContactInfo"/>
                                  <w:jc w:val="right"/>
                                </w:pPr>
                                <w:sdt>
                                  <w:sdtPr>
                                    <w:alias w:val="Web address"/>
                                    <w:tag w:val=""/>
                                    <w:id w:val="2128656978"/>
                                    <w:placeholder>
                                      <w:docPart w:val="31623F6695A7457185C7EAF0C29D2B8C"/>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C55AF">
                                      <w:t>DRAFT</w:t>
                                    </w:r>
                                  </w:sdtContent>
                                </w:sdt>
                              </w:p>
                            </w:tc>
                          </w:tr>
                        </w:tbl>
                        <w:p w:rsidR="003C7E2F" w:rsidRDefault="003C7E2F">
                          <w:pPr>
                            <w:pStyle w:val="TableSpace"/>
                          </w:pPr>
                        </w:p>
                      </w:txbxContent>
                    </v:textbox>
                    <w10:wrap type="topAndBottom" anchorx="margin" anchory="margin"/>
                  </v:shape>
                </w:pict>
              </mc:Fallback>
            </mc:AlternateContent>
          </w:r>
        </w:p>
        <w:p w:rsidR="00752D59" w:rsidRPr="00F36D5C" w:rsidRDefault="00752D59">
          <w:pPr>
            <w:rPr>
              <w:rFonts w:ascii="Calibri" w:hAnsi="Calibri"/>
            </w:rPr>
          </w:pPr>
        </w:p>
        <w:p w:rsidR="00752D59" w:rsidRPr="00F36D5C" w:rsidRDefault="00364B3B">
          <w:pPr>
            <w:rPr>
              <w:rFonts w:ascii="Calibri" w:hAnsi="Calibri"/>
            </w:rPr>
          </w:pPr>
          <w:r w:rsidRPr="00F36D5C">
            <w:rPr>
              <w:rFonts w:ascii="Calibri" w:hAnsi="Calibri"/>
              <w:noProof/>
              <w:lang w:eastAsia="en-US"/>
            </w:rPr>
            <mc:AlternateContent>
              <mc:Choice Requires="wps">
                <w:drawing>
                  <wp:anchor distT="0" distB="0" distL="114300" distR="114300" simplePos="0" relativeHeight="251659264" behindDoc="0" locked="0" layoutInCell="1" allowOverlap="1" wp14:anchorId="439F47B6" wp14:editId="508EEC9B">
                    <wp:simplePos x="0" y="0"/>
                    <wp:positionH relativeFrom="margin">
                      <wp:posOffset>-635</wp:posOffset>
                    </wp:positionH>
                    <wp:positionV relativeFrom="margin">
                      <wp:posOffset>2534285</wp:posOffset>
                    </wp:positionV>
                    <wp:extent cx="5502275" cy="1463040"/>
                    <wp:effectExtent l="0" t="0" r="3175" b="889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50227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E2F" w:rsidRPr="00364B3B" w:rsidRDefault="003D6274">
                                <w:pPr>
                                  <w:pStyle w:val="Title"/>
                                  <w:rPr>
                                    <w:rFonts w:ascii="Calibri" w:hAnsi="Calibri"/>
                                  </w:rPr>
                                </w:pPr>
                                <w:sdt>
                                  <w:sdtPr>
                                    <w:rPr>
                                      <w:rFonts w:ascii="Calibri" w:hAnsi="Calibri"/>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C7E2F" w:rsidRPr="00364B3B">
                                      <w:rPr>
                                        <w:rFonts w:ascii="Calibri" w:hAnsi="Calibri"/>
                                      </w:rPr>
                                      <w:t>Information Technology Strategic Plan 2015-2020</w:t>
                                    </w:r>
                                  </w:sdtContent>
                                </w:sdt>
                              </w:p>
                              <w:p w:rsidR="003C7E2F" w:rsidRPr="00364B3B" w:rsidRDefault="003D6274">
                                <w:pPr>
                                  <w:pStyle w:val="Subtitle"/>
                                  <w:rPr>
                                    <w:rFonts w:ascii="Calibri" w:hAnsi="Calibri"/>
                                  </w:rPr>
                                </w:pPr>
                                <w:sdt>
                                  <w:sdtPr>
                                    <w:rPr>
                                      <w:rFonts w:ascii="Calibri" w:hAnsi="Calibri"/>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274B8">
                                      <w:rPr>
                                        <w:rFonts w:ascii="Calibri" w:hAnsi="Calibri"/>
                                      </w:rPr>
                                      <w:t>IT Strategic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9F47B6" id="Text Box 2" o:spid="_x0000_s1027" type="#_x0000_t202" alt="Text box displaying document title and subtitle" style="position:absolute;margin-left:-.05pt;margin-top:199.55pt;width:433.25pt;height:1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CgmQIAAJIFAAAOAAAAZHJzL2Uyb0RvYy54bWysVE1v2zAMvQ/YfxB0X+2kTTcEcYqsRYcB&#10;RVusHXpWZCkxpq9JSuzs1+9JttOi26XDLjJNkRT5HsnFRacV2QsfGmsqOjkpKRGG27oxm4p+f7z+&#10;8ImSEJmpmbJGVPQgAr1Yvn+3aN1cTO3Wqlp4giAmzFtX0W2Mbl4UgW+FZuHEOmFwKa3XLOLXb4ra&#10;sxbRtSqmZXletNbXzlsuQoD2qr+kyxxfSsHjnZRBRKIqitxiPn0+1+kslgs233jmtg0f0mD/kIVm&#10;jcGjx1BXLDKy880foXTDvQ1WxhNudWGlbLjINaCaSfmqmoctcyLXAnCCO8IU/l9Yfru/96SpKzql&#10;xDANih5FF8ln2xFoahE40MqqNVR1E5xiByBNast3WphIYhOVIKCYhN06/yRUWxfmCP7gED52CIfu&#10;GPUBygRWJ71OX8BAcA9+DkdOUhIcytmsnE4/zijhuJucnZ+WZ5m14tnd+RC/CKtJEirqQXrmgu1v&#10;QkQqMB1N0mvGXjdKZeKVIW1Fz09nZXY43sBDmWQrcgsNYVJJfepZigclko0y34QEhLmCpMjNKy6V&#10;J3uGtmOcA6ZcfI4L62QlkcRbHAf756ze4tzXMb5sTTw668ZYn6t/lXb9Y0xZ9vYA8kXdSYzdusu9&#10;c2R2besDCPe2H7Tg+HUDUm5YiPfMY7LAMbZFvMMhlQX4dpAo2Vr/62/6ZI+Gxy0lLSa1ouHnjnlB&#10;ifpqMApprEfBj8J6FMxOX1qwMMEecjyLcPBRjaL0Vj9hiazSK7hihuOtisZRvIz9vsAS4mK1ykYY&#10;XsfijXlwPIVOpKQWe+yemHdDH0a08K0dZ5jNX7Vjb5v7xa12EU2ZezXh2qM44I3Bzy08LKm0WV7+&#10;Z6vnVbr8DQAA//8DAFBLAwQUAAYACAAAACEAZO8YYd8AAAAJAQAADwAAAGRycy9kb3ducmV2Lnht&#10;bEyPQU/DMAyF70j8h8hI3LZ0A6q1NJ0Qgh3gRIcQR69Jm0LjVE3WFX495gQ3W+/5+XvFdna9mMwY&#10;Ok8KVssEhKHa645aBa/7x8UGRIhIGntPRsGXCbAtz88KzLU/0YuZqtgKDqGQowIb45BLGWprHIal&#10;Hwyx1vjRYeR1bKUe8cThrpfrJEmlw474g8XB3FtTf1ZHxxhvz4nbfTf23T1hEyq7n3YPH0pdXsx3&#10;tyCimeOfGX7x+QZKZjr4I+kgegWLFRsVXGUZD6xv0vQaxEFBus5uQJaF/N+g/AEAAP//AwBQSwEC&#10;LQAUAAYACAAAACEAtoM4kv4AAADhAQAAEwAAAAAAAAAAAAAAAAAAAAAAW0NvbnRlbnRfVHlwZXNd&#10;LnhtbFBLAQItABQABgAIAAAAIQA4/SH/1gAAAJQBAAALAAAAAAAAAAAAAAAAAC8BAABfcmVscy8u&#10;cmVsc1BLAQItABQABgAIAAAAIQAWTECgmQIAAJIFAAAOAAAAAAAAAAAAAAAAAC4CAABkcnMvZTJv&#10;RG9jLnhtbFBLAQItABQABgAIAAAAIQBk7xhh3wAAAAkBAAAPAAAAAAAAAAAAAAAAAPMEAABkcnMv&#10;ZG93bnJldi54bWxQSwUGAAAAAAQABADzAAAA/wUAAAAA&#10;" filled="f" stroked="f" strokeweight=".5pt">
                    <v:textbox style="mso-fit-shape-to-text:t" inset="0,0,0,0">
                      <w:txbxContent>
                        <w:p w:rsidR="003C7E2F" w:rsidRPr="00364B3B" w:rsidRDefault="00811227">
                          <w:pPr>
                            <w:pStyle w:val="Title"/>
                            <w:rPr>
                              <w:rFonts w:ascii="Calibri" w:hAnsi="Calibri"/>
                            </w:rPr>
                          </w:pPr>
                          <w:sdt>
                            <w:sdtPr>
                              <w:rPr>
                                <w:rFonts w:ascii="Calibri" w:hAnsi="Calibri"/>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C7E2F" w:rsidRPr="00364B3B">
                                <w:rPr>
                                  <w:rFonts w:ascii="Calibri" w:hAnsi="Calibri"/>
                                </w:rPr>
                                <w:t>Information Technology Strategic Plan 2015-2020</w:t>
                              </w:r>
                            </w:sdtContent>
                          </w:sdt>
                        </w:p>
                        <w:p w:rsidR="003C7E2F" w:rsidRPr="00364B3B" w:rsidRDefault="00811227">
                          <w:pPr>
                            <w:pStyle w:val="Subtitle"/>
                            <w:rPr>
                              <w:rFonts w:ascii="Calibri" w:hAnsi="Calibri"/>
                            </w:rPr>
                          </w:pPr>
                          <w:sdt>
                            <w:sdtPr>
                              <w:rPr>
                                <w:rFonts w:ascii="Calibri" w:hAnsi="Calibri"/>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274B8">
                                <w:rPr>
                                  <w:rFonts w:ascii="Calibri" w:hAnsi="Calibri"/>
                                </w:rPr>
                                <w:t>IT Strategic Plan</w:t>
                              </w:r>
                            </w:sdtContent>
                          </w:sdt>
                        </w:p>
                      </w:txbxContent>
                    </v:textbox>
                    <w10:wrap type="topAndBottom" anchorx="margin" anchory="margin"/>
                  </v:shape>
                </w:pict>
              </mc:Fallback>
            </mc:AlternateContent>
          </w:r>
          <w:r w:rsidR="001D6663" w:rsidRPr="00F36D5C">
            <w:rPr>
              <w:rFonts w:ascii="Calibri" w:hAnsi="Calibri"/>
            </w:rPr>
            <w:br w:type="page"/>
          </w:r>
        </w:p>
        <w:bookmarkStart w:id="0" w:name="_GoBack" w:displacedByCustomXml="next"/>
        <w:bookmarkEnd w:id="0" w:displacedByCustomXml="next"/>
      </w:sdtContent>
    </w:sdt>
    <w:sdt>
      <w:sdtPr>
        <w:rPr>
          <w:rFonts w:asciiTheme="minorHAnsi" w:eastAsiaTheme="minorEastAsia" w:hAnsiTheme="minorHAnsi" w:cstheme="minorBidi"/>
          <w:color w:val="212745" w:themeColor="text2"/>
          <w:sz w:val="20"/>
          <w:szCs w:val="20"/>
        </w:rPr>
        <w:id w:val="1808658212"/>
        <w:docPartObj>
          <w:docPartGallery w:val="Table of Contents"/>
          <w:docPartUnique/>
        </w:docPartObj>
      </w:sdtPr>
      <w:sdtEndPr>
        <w:rPr>
          <w:bCs/>
          <w:noProof/>
        </w:rPr>
      </w:sdtEndPr>
      <w:sdtContent>
        <w:p w:rsidR="003D6B92" w:rsidRDefault="003D6B92">
          <w:pPr>
            <w:pStyle w:val="TOCHeading"/>
          </w:pPr>
          <w:r>
            <w:t>Table of Contents</w:t>
          </w:r>
        </w:p>
        <w:p w:rsidR="004A23A0" w:rsidRPr="004A23A0" w:rsidRDefault="003D6B92">
          <w:pPr>
            <w:pStyle w:val="TOC1"/>
            <w:rPr>
              <w:rFonts w:ascii="Calibri" w:hAnsi="Calibri"/>
              <w:b w:val="0"/>
              <w:bCs w:val="0"/>
              <w:color w:val="auto"/>
              <w:sz w:val="22"/>
              <w:szCs w:val="22"/>
              <w:lang w:eastAsia="en-US"/>
            </w:rPr>
          </w:pPr>
          <w:r w:rsidRPr="004A23A0">
            <w:rPr>
              <w:b w:val="0"/>
            </w:rPr>
            <w:fldChar w:fldCharType="begin"/>
          </w:r>
          <w:r w:rsidRPr="004A23A0">
            <w:rPr>
              <w:b w:val="0"/>
            </w:rPr>
            <w:instrText xml:space="preserve"> TOC \o "1-3" \h \z \u </w:instrText>
          </w:r>
          <w:r w:rsidRPr="004A23A0">
            <w:rPr>
              <w:b w:val="0"/>
            </w:rPr>
            <w:fldChar w:fldCharType="separate"/>
          </w:r>
          <w:hyperlink w:anchor="_Toc430606021" w:history="1">
            <w:r w:rsidR="004A23A0" w:rsidRPr="004A23A0">
              <w:rPr>
                <w:rStyle w:val="Hyperlink"/>
                <w:rFonts w:ascii="Calibri" w:hAnsi="Calibri"/>
                <w:b w:val="0"/>
              </w:rPr>
              <w:t>Message of the CEO/CIO</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_Toc430606021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2</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22" w:history="1">
            <w:r w:rsidR="004A23A0" w:rsidRPr="004A23A0">
              <w:rPr>
                <w:rStyle w:val="Hyperlink"/>
                <w:rFonts w:ascii="Calibri" w:hAnsi="Calibri"/>
                <w:b w:val="0"/>
              </w:rPr>
              <w:t>Executive summary</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_Toc430606022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3</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23" w:history="1">
            <w:r w:rsidR="004A23A0" w:rsidRPr="004A23A0">
              <w:rPr>
                <w:rStyle w:val="Hyperlink"/>
                <w:rFonts w:ascii="Calibri" w:hAnsi="Calibri"/>
                <w:b w:val="0"/>
              </w:rPr>
              <w:t>The Office of the CIO</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_Toc430606023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5</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24" w:history="1">
            <w:r w:rsidR="004A23A0" w:rsidRPr="004A23A0">
              <w:rPr>
                <w:rStyle w:val="Hyperlink"/>
                <w:rFonts w:ascii="Calibri" w:hAnsi="Calibri"/>
                <w:b w:val="0"/>
              </w:rPr>
              <w:t>Progress since Last IT Strategic Plan</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_Toc430606024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7</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25" w:history="1">
            <w:r w:rsidR="004A23A0" w:rsidRPr="004A23A0">
              <w:rPr>
                <w:rStyle w:val="Hyperlink"/>
                <w:rFonts w:ascii="Calibri" w:hAnsi="Calibri"/>
                <w:b w:val="0"/>
              </w:rPr>
              <w:t>Alignment with Current Strategic Plan</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_Toc430606025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8</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26" w:history="1">
            <w:r w:rsidR="004A23A0" w:rsidRPr="004A23A0">
              <w:rPr>
                <w:rStyle w:val="Hyperlink"/>
                <w:rFonts w:ascii="Calibri" w:hAnsi="Calibri"/>
                <w:b w:val="0"/>
              </w:rPr>
              <w:t>Our core values</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_Toc430606026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10</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27" w:history="1">
            <w:r w:rsidR="004A23A0" w:rsidRPr="004A23A0">
              <w:rPr>
                <w:rStyle w:val="Hyperlink"/>
                <w:rFonts w:ascii="Calibri" w:hAnsi="Calibri"/>
                <w:b w:val="0"/>
              </w:rPr>
              <w:t>IT Strategic Goals</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_Toc430606027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11</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28" w:history="1">
            <w:r w:rsidR="004A23A0" w:rsidRPr="004A23A0">
              <w:rPr>
                <w:rStyle w:val="Hyperlink"/>
                <w:rFonts w:ascii="Calibri" w:hAnsi="Calibri"/>
                <w:b w:val="0"/>
              </w:rPr>
              <w:t>Goal #1: Enable Transformational Change</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_Toc430606028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12</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29" w:history="1">
            <w:r w:rsidR="004A23A0" w:rsidRPr="004A23A0">
              <w:rPr>
                <w:rStyle w:val="Hyperlink"/>
                <w:rFonts w:ascii="Calibri" w:hAnsi="Calibri"/>
                <w:b w:val="0"/>
              </w:rPr>
              <w:t>Goal #2: Provide Robust and Agile IT Infrastructure</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_Toc430606029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15</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30" w:history="1">
            <w:r w:rsidR="004A23A0" w:rsidRPr="004A23A0">
              <w:rPr>
                <w:rStyle w:val="Hyperlink"/>
                <w:rFonts w:ascii="Calibri" w:hAnsi="Calibri"/>
                <w:b w:val="0"/>
              </w:rPr>
              <w:t>Goal #3: Be Efficient and Cost Effective</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_Toc430606030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18</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31" w:history="1">
            <w:r w:rsidR="004A23A0" w:rsidRPr="004A23A0">
              <w:rPr>
                <w:rStyle w:val="Hyperlink"/>
                <w:rFonts w:ascii="Calibri" w:hAnsi="Calibri"/>
                <w:b w:val="0"/>
              </w:rPr>
              <w:t>Goal #4: Ensure IT Security</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_Toc430606031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21</w:t>
            </w:r>
            <w:r w:rsidR="004A23A0" w:rsidRPr="004A23A0">
              <w:rPr>
                <w:rFonts w:ascii="Calibri" w:hAnsi="Calibri"/>
                <w:b w:val="0"/>
                <w:webHidden/>
              </w:rPr>
              <w:fldChar w:fldCharType="end"/>
            </w:r>
          </w:hyperlink>
        </w:p>
        <w:p w:rsidR="004A23A0" w:rsidRPr="004A23A0" w:rsidRDefault="003D6274">
          <w:pPr>
            <w:pStyle w:val="TOC1"/>
            <w:rPr>
              <w:rFonts w:ascii="Calibri" w:hAnsi="Calibri"/>
              <w:b w:val="0"/>
              <w:bCs w:val="0"/>
              <w:color w:val="auto"/>
              <w:sz w:val="22"/>
              <w:szCs w:val="22"/>
              <w:lang w:eastAsia="en-US"/>
            </w:rPr>
          </w:pPr>
          <w:hyperlink w:anchor="_Toc430606032" w:history="1">
            <w:r w:rsidR="004A23A0" w:rsidRPr="004A23A0">
              <w:rPr>
                <w:rStyle w:val="Hyperlink"/>
                <w:rFonts w:ascii="Calibri" w:hAnsi="Calibri"/>
                <w:b w:val="0"/>
              </w:rPr>
              <w:t>Goal #5: Enhance Transparency and Organizational Effectiveness</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_Toc430606032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23</w:t>
            </w:r>
            <w:r w:rsidR="004A23A0" w:rsidRPr="004A23A0">
              <w:rPr>
                <w:rFonts w:ascii="Calibri" w:hAnsi="Calibri"/>
                <w:b w:val="0"/>
                <w:webHidden/>
              </w:rPr>
              <w:fldChar w:fldCharType="end"/>
            </w:r>
          </w:hyperlink>
        </w:p>
        <w:p w:rsidR="004A23A0" w:rsidRPr="004A23A0" w:rsidRDefault="003D6274">
          <w:pPr>
            <w:pStyle w:val="TOC1"/>
            <w:rPr>
              <w:rFonts w:asciiTheme="minorHAnsi" w:hAnsiTheme="minorHAnsi"/>
              <w:b w:val="0"/>
              <w:bCs w:val="0"/>
              <w:color w:val="auto"/>
              <w:sz w:val="22"/>
              <w:szCs w:val="22"/>
              <w:lang w:eastAsia="en-US"/>
            </w:rPr>
          </w:pPr>
          <w:hyperlink w:anchor="_Toc430606033" w:history="1">
            <w:r w:rsidR="004A23A0" w:rsidRPr="004A23A0">
              <w:rPr>
                <w:rStyle w:val="Hyperlink"/>
                <w:rFonts w:ascii="Calibri" w:hAnsi="Calibri"/>
                <w:b w:val="0"/>
              </w:rPr>
              <w:t>Goal #6: Promote Policies, Governance and Standards</w:t>
            </w:r>
            <w:r w:rsidR="004A23A0" w:rsidRPr="004A23A0">
              <w:rPr>
                <w:rFonts w:ascii="Calibri" w:hAnsi="Calibri"/>
                <w:b w:val="0"/>
                <w:webHidden/>
              </w:rPr>
              <w:tab/>
            </w:r>
            <w:r w:rsidR="004A23A0" w:rsidRPr="004A23A0">
              <w:rPr>
                <w:rFonts w:ascii="Calibri" w:hAnsi="Calibri"/>
                <w:b w:val="0"/>
                <w:webHidden/>
              </w:rPr>
              <w:fldChar w:fldCharType="begin"/>
            </w:r>
            <w:r w:rsidR="004A23A0" w:rsidRPr="004A23A0">
              <w:rPr>
                <w:rFonts w:ascii="Calibri" w:hAnsi="Calibri"/>
                <w:b w:val="0"/>
                <w:webHidden/>
              </w:rPr>
              <w:instrText xml:space="preserve"> PAGEREF _Toc430606033 \h </w:instrText>
            </w:r>
            <w:r w:rsidR="004A23A0" w:rsidRPr="004A23A0">
              <w:rPr>
                <w:rFonts w:ascii="Calibri" w:hAnsi="Calibri"/>
                <w:b w:val="0"/>
                <w:webHidden/>
              </w:rPr>
            </w:r>
            <w:r w:rsidR="004A23A0" w:rsidRPr="004A23A0">
              <w:rPr>
                <w:rFonts w:ascii="Calibri" w:hAnsi="Calibri"/>
                <w:b w:val="0"/>
                <w:webHidden/>
              </w:rPr>
              <w:fldChar w:fldCharType="separate"/>
            </w:r>
            <w:r w:rsidR="00C70B75">
              <w:rPr>
                <w:rFonts w:ascii="Calibri" w:hAnsi="Calibri"/>
                <w:b w:val="0"/>
                <w:webHidden/>
              </w:rPr>
              <w:t>25</w:t>
            </w:r>
            <w:r w:rsidR="004A23A0" w:rsidRPr="004A23A0">
              <w:rPr>
                <w:rFonts w:ascii="Calibri" w:hAnsi="Calibri"/>
                <w:b w:val="0"/>
                <w:webHidden/>
              </w:rPr>
              <w:fldChar w:fldCharType="end"/>
            </w:r>
          </w:hyperlink>
        </w:p>
        <w:p w:rsidR="003D6B92" w:rsidRPr="004A23A0" w:rsidRDefault="003D6B92">
          <w:r w:rsidRPr="004A23A0">
            <w:rPr>
              <w:bCs/>
              <w:noProof/>
            </w:rPr>
            <w:fldChar w:fldCharType="end"/>
          </w:r>
        </w:p>
      </w:sdtContent>
    </w:sdt>
    <w:p w:rsidR="00752D59" w:rsidRPr="004A23A0" w:rsidRDefault="00752D59">
      <w:pPr>
        <w:rPr>
          <w:rFonts w:ascii="Calibri" w:hAnsi="Calibri"/>
        </w:rPr>
        <w:sectPr w:rsidR="00752D59" w:rsidRPr="004A23A0">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576" w:gutter="0"/>
          <w:pgNumType w:start="0"/>
          <w:cols w:space="720"/>
          <w:titlePg/>
          <w:docGrid w:linePitch="360"/>
        </w:sectPr>
      </w:pPr>
    </w:p>
    <w:p w:rsidR="00752D59" w:rsidRPr="00F36D5C" w:rsidRDefault="005353A0" w:rsidP="0007476C">
      <w:pPr>
        <w:pStyle w:val="Heading1"/>
        <w:rPr>
          <w:rFonts w:ascii="Calibri" w:hAnsi="Calibri"/>
        </w:rPr>
      </w:pPr>
      <w:bookmarkStart w:id="1" w:name="_Toc430606021"/>
      <w:r>
        <w:rPr>
          <w:rFonts w:ascii="Calibri" w:hAnsi="Calibri"/>
        </w:rPr>
        <w:t>Message of the CE</w:t>
      </w:r>
      <w:r w:rsidR="0007476C" w:rsidRPr="00F36D5C">
        <w:rPr>
          <w:rFonts w:ascii="Calibri" w:hAnsi="Calibri"/>
        </w:rPr>
        <w:t>O</w:t>
      </w:r>
      <w:bookmarkEnd w:id="1"/>
    </w:p>
    <w:p w:rsidR="0007476C" w:rsidRPr="00F36D5C" w:rsidRDefault="0007476C" w:rsidP="0007476C">
      <w:pPr>
        <w:rPr>
          <w:rFonts w:ascii="Calibri" w:hAnsi="Calibri"/>
        </w:rPr>
      </w:pPr>
      <w:r w:rsidRPr="00F36D5C">
        <w:rPr>
          <w:rFonts w:ascii="Calibri" w:hAnsi="Calibri"/>
        </w:rPr>
        <w:t xml:space="preserve">It is my great pleasure to present the </w:t>
      </w:r>
      <w:r w:rsidRPr="00F36D5C">
        <w:rPr>
          <w:rFonts w:ascii="Calibri" w:hAnsi="Calibri"/>
          <w:i/>
        </w:rPr>
        <w:t>Information Technology Strategic Plan for 2015-2016</w:t>
      </w:r>
      <w:r w:rsidRPr="00F36D5C">
        <w:rPr>
          <w:rFonts w:ascii="Calibri" w:hAnsi="Calibri"/>
        </w:rPr>
        <w:t xml:space="preserve"> for the </w:t>
      </w:r>
      <w:proofErr w:type="spellStart"/>
      <w:r w:rsidR="000E32E1">
        <w:rPr>
          <w:rFonts w:ascii="Calibri" w:hAnsi="Calibri"/>
        </w:rPr>
        <w:t>Bluecloud</w:t>
      </w:r>
      <w:proofErr w:type="spellEnd"/>
      <w:r w:rsidR="000E32E1">
        <w:rPr>
          <w:rFonts w:ascii="Calibri" w:hAnsi="Calibri"/>
        </w:rPr>
        <w:t xml:space="preserve"> Networks</w:t>
      </w:r>
      <w:r w:rsidRPr="00F36D5C">
        <w:rPr>
          <w:rFonts w:ascii="Calibri" w:hAnsi="Calibri"/>
        </w:rPr>
        <w:t xml:space="preserve">. The organization has long been recognized as a leading entity in the effective use of advanced technology to support its vision and mission of spreading </w:t>
      </w:r>
      <w:r w:rsidR="00AD3287" w:rsidRPr="00F36D5C">
        <w:rPr>
          <w:rFonts w:ascii="Calibri" w:hAnsi="Calibri"/>
        </w:rPr>
        <w:t>Internet connectivity nationwide. The IT plan reconfirms our commitment in maintaining our leadership by consumerization of technology for the organization nationwide.</w:t>
      </w:r>
    </w:p>
    <w:p w:rsidR="00AD3287" w:rsidRPr="00F36D5C" w:rsidRDefault="00AD3287" w:rsidP="0007476C">
      <w:pPr>
        <w:rPr>
          <w:rFonts w:ascii="Calibri" w:hAnsi="Calibri"/>
        </w:rPr>
      </w:pPr>
      <w:r w:rsidRPr="00F36D5C">
        <w:rPr>
          <w:rFonts w:ascii="Calibri" w:hAnsi="Calibri"/>
        </w:rPr>
        <w:t xml:space="preserve">The IT Plan supports this organization which positions itself as a leading entity which also is renowned for its excellence in IT. Internal consumerization of IT also sets our goals for accessing company data on mobile devices. Our IT goals and strategies are also aligned with this vision of having one person; one computer. IT provides transformational change needed for the organization to achieve its goals and to face challenges of the various departmental requirements, as well as reap the potential rewards from this change. This IT plan also outlines our new initiatives based on the Discovery enriched network and data access availabilities, which also plays a crucial rule in these initiatives and acts as an enabler in the discovery </w:t>
      </w:r>
      <w:r w:rsidR="004A735C" w:rsidRPr="00F36D5C">
        <w:rPr>
          <w:rFonts w:ascii="Calibri" w:hAnsi="Calibri"/>
        </w:rPr>
        <w:t>&amp; innovation process.</w:t>
      </w:r>
    </w:p>
    <w:p w:rsidR="004A735C" w:rsidRPr="00F36D5C" w:rsidRDefault="004A735C" w:rsidP="0007476C">
      <w:pPr>
        <w:rPr>
          <w:rFonts w:ascii="Calibri" w:hAnsi="Calibri"/>
        </w:rPr>
      </w:pPr>
      <w:r w:rsidRPr="00F36D5C">
        <w:rPr>
          <w:rFonts w:ascii="Calibri" w:hAnsi="Calibri"/>
        </w:rPr>
        <w:t xml:space="preserve">This plan would not have been possible without the vision of the BOD &amp; the CEO in understanding the value technology, the dedication of the IT leadership team, other departmental staff that have shared their ideas and provided valuable feedback. As the CIO I sincerely welcome any input you might have on our technological needs &amp; opportunities for the organization. The next few years will be very exciting times for the organization. Many challenges lie ahead, but the potential reward is also great. The </w:t>
      </w:r>
      <w:r w:rsidR="005C7ABB">
        <w:rPr>
          <w:rFonts w:ascii="Calibri" w:hAnsi="Calibri"/>
        </w:rPr>
        <w:t>BCN</w:t>
      </w:r>
      <w:r w:rsidRPr="00F36D5C">
        <w:rPr>
          <w:rFonts w:ascii="Calibri" w:hAnsi="Calibri"/>
        </w:rPr>
        <w:t xml:space="preserve"> IT started its journey couple of months back and looking forward to supporting the organization in making our continued success a reality.</w:t>
      </w:r>
    </w:p>
    <w:p w:rsidR="004A735C" w:rsidRPr="00F36D5C" w:rsidRDefault="004A735C" w:rsidP="0007476C">
      <w:pPr>
        <w:rPr>
          <w:rFonts w:ascii="Calibri" w:hAnsi="Calibri"/>
        </w:rPr>
      </w:pPr>
    </w:p>
    <w:p w:rsidR="004A735C" w:rsidRPr="00F36D5C" w:rsidRDefault="004A735C" w:rsidP="0007476C">
      <w:pPr>
        <w:rPr>
          <w:rFonts w:ascii="Calibri" w:hAnsi="Calibri"/>
        </w:rPr>
      </w:pPr>
    </w:p>
    <w:p w:rsidR="004A735C" w:rsidRPr="00F36D5C" w:rsidRDefault="005C7ABB" w:rsidP="0007476C">
      <w:pPr>
        <w:rPr>
          <w:rFonts w:ascii="Calibri" w:hAnsi="Calibri"/>
        </w:rPr>
      </w:pPr>
      <w:r>
        <w:rPr>
          <w:rFonts w:ascii="Calibri" w:hAnsi="Calibri"/>
        </w:rPr>
        <w:t>Shahab Al Yamin Chawdhury</w:t>
      </w:r>
    </w:p>
    <w:p w:rsidR="00BD2A7D" w:rsidRPr="00F36D5C" w:rsidRDefault="004A735C" w:rsidP="0007476C">
      <w:pPr>
        <w:rPr>
          <w:rFonts w:ascii="Calibri" w:hAnsi="Calibri"/>
        </w:rPr>
      </w:pPr>
      <w:r w:rsidRPr="00F36D5C">
        <w:rPr>
          <w:rFonts w:ascii="Calibri" w:hAnsi="Calibri"/>
        </w:rPr>
        <w:t>Chief Executive Officer</w:t>
      </w:r>
    </w:p>
    <w:p w:rsidR="00BD2A7D" w:rsidRPr="00F36D5C" w:rsidRDefault="00BD2A7D">
      <w:pPr>
        <w:rPr>
          <w:rFonts w:ascii="Calibri" w:hAnsi="Calibri"/>
        </w:rPr>
      </w:pPr>
      <w:r w:rsidRPr="00F36D5C">
        <w:rPr>
          <w:rFonts w:ascii="Calibri" w:hAnsi="Calibri"/>
        </w:rPr>
        <w:br w:type="page"/>
      </w:r>
    </w:p>
    <w:p w:rsidR="004A735C" w:rsidRPr="00F36D5C" w:rsidRDefault="00077A9C" w:rsidP="00077A9C">
      <w:pPr>
        <w:pStyle w:val="Heading1"/>
        <w:rPr>
          <w:rFonts w:ascii="Calibri" w:hAnsi="Calibri"/>
        </w:rPr>
      </w:pPr>
      <w:bookmarkStart w:id="2" w:name="_Toc430606022"/>
      <w:r w:rsidRPr="00F36D5C">
        <w:rPr>
          <w:rFonts w:ascii="Calibri" w:hAnsi="Calibri"/>
        </w:rPr>
        <w:t>Executive summary</w:t>
      </w:r>
      <w:bookmarkEnd w:id="2"/>
    </w:p>
    <w:p w:rsidR="001012FD" w:rsidRPr="00F36D5C" w:rsidRDefault="00077A9C" w:rsidP="00077A9C">
      <w:pPr>
        <w:rPr>
          <w:rFonts w:ascii="Calibri" w:hAnsi="Calibri"/>
        </w:rPr>
      </w:pPr>
      <w:r w:rsidRPr="00F36D5C">
        <w:rPr>
          <w:rFonts w:ascii="Calibri" w:hAnsi="Calibri"/>
        </w:rPr>
        <w:t>In November 2014, the company unveiled the IT initiatives &amp; as a leading technology company, the organization moves forward to strengthen their internal IT infrastructure which will cater to the increase of its staff productivity. We have formed a “one person one computer” mobility and formulated everything we can to adapt to data mobility and as well as user mobility. The goal is to develop, manage &amp; maintain a new breed of professionals to anticipate and respond to organizational and as well as departmental requirements, while catering to unique challenges presented by a fast-changing &amp; knowledge driven global environment.</w:t>
      </w:r>
    </w:p>
    <w:p w:rsidR="00077A9C" w:rsidRPr="00F36D5C" w:rsidRDefault="001012FD" w:rsidP="00077A9C">
      <w:pPr>
        <w:rPr>
          <w:rFonts w:ascii="Calibri" w:hAnsi="Calibri"/>
        </w:rPr>
      </w:pPr>
      <w:r w:rsidRPr="00F36D5C">
        <w:rPr>
          <w:rFonts w:ascii="Calibri" w:hAnsi="Calibri"/>
        </w:rPr>
        <w:t>The IT team also launched a new theme called “Work Smart”. This initiative further strengthens the organizations focus on emphasis on discovery and innovation at all fronts of the organizations operations, reaching out to more than eight hundred office staff. IT of course plays a very vital role in this effort. A technology enriched environment got transformed into one that is more conductive discover &amp; innovation.</w:t>
      </w:r>
    </w:p>
    <w:p w:rsidR="004505E7" w:rsidRPr="00F36D5C" w:rsidRDefault="003A5589" w:rsidP="00077A9C">
      <w:pPr>
        <w:rPr>
          <w:rFonts w:ascii="Calibri" w:hAnsi="Calibri"/>
        </w:rPr>
      </w:pPr>
      <w:r w:rsidRPr="00F36D5C">
        <w:rPr>
          <w:rFonts w:ascii="Calibri" w:hAnsi="Calibri"/>
        </w:rPr>
        <w:t xml:space="preserve">To support the </w:t>
      </w:r>
      <w:r w:rsidR="00446EB9" w:rsidRPr="00F36D5C">
        <w:rPr>
          <w:rFonts w:ascii="Calibri" w:hAnsi="Calibri"/>
        </w:rPr>
        <w:t>organization,</w:t>
      </w:r>
      <w:r w:rsidRPr="00F36D5C">
        <w:rPr>
          <w:rFonts w:ascii="Calibri" w:hAnsi="Calibri"/>
        </w:rPr>
        <w:t xml:space="preserve"> we reviewed our current IT strategies and directions</w:t>
      </w:r>
      <w:r w:rsidR="004505E7" w:rsidRPr="00F36D5C">
        <w:rPr>
          <w:rFonts w:ascii="Calibri" w:hAnsi="Calibri"/>
        </w:rPr>
        <w:t xml:space="preserve"> and formulated new strategies for the next three years in this new IT Plan document. This new IT plan outlines our vision of how information and communication technologies (ICT) can act as a change enabler to help the company transform and achieve its target strategic goals and facilitate technology adoption. This IT plan fully aligns with our future IT strategies and directions to the new IT strategic plan.</w:t>
      </w:r>
    </w:p>
    <w:p w:rsidR="004505E7" w:rsidRPr="00F36D5C" w:rsidRDefault="004505E7" w:rsidP="00077A9C">
      <w:pPr>
        <w:rPr>
          <w:rFonts w:ascii="Calibri" w:hAnsi="Calibri"/>
        </w:rPr>
      </w:pPr>
      <w:r w:rsidRPr="00F36D5C">
        <w:rPr>
          <w:rFonts w:ascii="Calibri" w:hAnsi="Calibri"/>
        </w:rPr>
        <w:t xml:space="preserve">In preparing the IT plan, extensive consultation has been made with all the major stakeholders, including all the departments and administrative units. The plan was also presented and discussed with </w:t>
      </w:r>
      <w:proofErr w:type="spellStart"/>
      <w:r w:rsidRPr="00F36D5C">
        <w:rPr>
          <w:rFonts w:ascii="Calibri" w:hAnsi="Calibri"/>
        </w:rPr>
        <w:t>CxO’s</w:t>
      </w:r>
      <w:proofErr w:type="spellEnd"/>
      <w:r w:rsidRPr="00F36D5C">
        <w:rPr>
          <w:rFonts w:ascii="Calibri" w:hAnsi="Calibri"/>
        </w:rPr>
        <w:t xml:space="preserve"> presence and therefore agreed upon.</w:t>
      </w:r>
    </w:p>
    <w:p w:rsidR="00C270A3" w:rsidRPr="00F36D5C" w:rsidRDefault="004505E7" w:rsidP="00077A9C">
      <w:pPr>
        <w:rPr>
          <w:rFonts w:ascii="Calibri" w:hAnsi="Calibri"/>
        </w:rPr>
      </w:pPr>
      <w:r w:rsidRPr="00F36D5C">
        <w:rPr>
          <w:rFonts w:ascii="Calibri" w:hAnsi="Calibri"/>
        </w:rPr>
        <w:t>This plan identifies some key strategic goals</w:t>
      </w:r>
      <w:r w:rsidR="003A5589" w:rsidRPr="00F36D5C">
        <w:rPr>
          <w:rFonts w:ascii="Calibri" w:hAnsi="Calibri"/>
        </w:rPr>
        <w:t xml:space="preserve"> </w:t>
      </w:r>
      <w:r w:rsidRPr="00F36D5C">
        <w:rPr>
          <w:rFonts w:ascii="Calibri" w:hAnsi="Calibri"/>
        </w:rPr>
        <w:t>to complement the organizational strategic goals:</w:t>
      </w:r>
    </w:p>
    <w:p w:rsidR="00A8010E" w:rsidRPr="00F36D5C" w:rsidRDefault="00A8010E" w:rsidP="00102AB1">
      <w:pPr>
        <w:pStyle w:val="ListParagraph"/>
        <w:numPr>
          <w:ilvl w:val="0"/>
          <w:numId w:val="4"/>
        </w:numPr>
        <w:rPr>
          <w:rFonts w:ascii="Calibri" w:hAnsi="Calibri"/>
        </w:rPr>
      </w:pPr>
      <w:r w:rsidRPr="00F36D5C">
        <w:rPr>
          <w:rFonts w:ascii="Calibri" w:hAnsi="Calibri"/>
          <w:b/>
        </w:rPr>
        <w:t>Enable Transformational Change</w:t>
      </w:r>
      <w:r w:rsidRPr="00F36D5C">
        <w:rPr>
          <w:rFonts w:ascii="Calibri" w:hAnsi="Calibri"/>
        </w:rPr>
        <w:t xml:space="preserve"> — We believe, IT should be leveraged as a tool that will enable transformational change for the organization in achieving its new strategies and directions.</w:t>
      </w:r>
    </w:p>
    <w:p w:rsidR="00A8010E" w:rsidRPr="00F36D5C" w:rsidRDefault="00A8010E" w:rsidP="00102AB1">
      <w:pPr>
        <w:pStyle w:val="ListParagraph"/>
        <w:numPr>
          <w:ilvl w:val="0"/>
          <w:numId w:val="4"/>
        </w:numPr>
        <w:rPr>
          <w:rFonts w:ascii="Calibri" w:hAnsi="Calibri"/>
        </w:rPr>
      </w:pPr>
      <w:r w:rsidRPr="00F36D5C">
        <w:rPr>
          <w:rFonts w:ascii="Calibri" w:hAnsi="Calibri"/>
          <w:b/>
        </w:rPr>
        <w:t>Provide Robust and Agile IT Infrastructure</w:t>
      </w:r>
      <w:r w:rsidRPr="00F36D5C">
        <w:rPr>
          <w:rFonts w:ascii="Calibri" w:hAnsi="Calibri"/>
        </w:rPr>
        <w:t xml:space="preserve"> — Our IT infrastructure is the backbone for all our ICT services; robustness and agility enables the organization to meet new demands and face changing needs.</w:t>
      </w:r>
    </w:p>
    <w:p w:rsidR="00A8010E" w:rsidRPr="00F36D5C" w:rsidRDefault="00A8010E" w:rsidP="00102AB1">
      <w:pPr>
        <w:pStyle w:val="ListParagraph"/>
        <w:numPr>
          <w:ilvl w:val="0"/>
          <w:numId w:val="4"/>
        </w:numPr>
        <w:rPr>
          <w:rFonts w:ascii="Calibri" w:hAnsi="Calibri"/>
        </w:rPr>
      </w:pPr>
      <w:r w:rsidRPr="00F36D5C">
        <w:rPr>
          <w:rFonts w:ascii="Calibri" w:hAnsi="Calibri"/>
          <w:b/>
        </w:rPr>
        <w:t>Be Efficient and Cost Effective</w:t>
      </w:r>
      <w:r w:rsidRPr="00F36D5C">
        <w:rPr>
          <w:rFonts w:ascii="Calibri" w:hAnsi="Calibri"/>
        </w:rPr>
        <w:t xml:space="preserve"> — We understand that resources should be used wisely. That is why the IT organization has constantly explored new technologies that not only provide enhanced capabilities and productivity</w:t>
      </w:r>
      <w:r w:rsidR="00102AB1" w:rsidRPr="00F36D5C">
        <w:rPr>
          <w:rFonts w:ascii="Calibri" w:hAnsi="Calibri"/>
        </w:rPr>
        <w:t>,</w:t>
      </w:r>
      <w:r w:rsidRPr="00F36D5C">
        <w:rPr>
          <w:rFonts w:ascii="Calibri" w:hAnsi="Calibri"/>
        </w:rPr>
        <w:t xml:space="preserve"> but also cost savings to the </w:t>
      </w:r>
      <w:r w:rsidR="00102AB1" w:rsidRPr="00F36D5C">
        <w:rPr>
          <w:rFonts w:ascii="Calibri" w:hAnsi="Calibri"/>
        </w:rPr>
        <w:t>organization</w:t>
      </w:r>
      <w:r w:rsidRPr="00F36D5C">
        <w:rPr>
          <w:rFonts w:ascii="Calibri" w:hAnsi="Calibri"/>
        </w:rPr>
        <w:t>.</w:t>
      </w:r>
    </w:p>
    <w:p w:rsidR="00A8010E" w:rsidRPr="00F36D5C" w:rsidRDefault="00A8010E" w:rsidP="00102AB1">
      <w:pPr>
        <w:pStyle w:val="ListParagraph"/>
        <w:numPr>
          <w:ilvl w:val="0"/>
          <w:numId w:val="4"/>
        </w:numPr>
        <w:rPr>
          <w:rFonts w:ascii="Calibri" w:hAnsi="Calibri"/>
        </w:rPr>
      </w:pPr>
      <w:r w:rsidRPr="00F36D5C">
        <w:rPr>
          <w:rFonts w:ascii="Calibri" w:hAnsi="Calibri"/>
          <w:b/>
        </w:rPr>
        <w:t>Ensure IT Security</w:t>
      </w:r>
      <w:r w:rsidRPr="00F36D5C">
        <w:rPr>
          <w:rFonts w:ascii="Calibri" w:hAnsi="Calibri"/>
        </w:rPr>
        <w:t xml:space="preserve"> — Our IT systems con</w:t>
      </w:r>
      <w:r w:rsidR="00102AB1" w:rsidRPr="00F36D5C">
        <w:rPr>
          <w:rFonts w:ascii="Calibri" w:hAnsi="Calibri"/>
        </w:rPr>
        <w:t>tain valuable personal, knowledgebase</w:t>
      </w:r>
      <w:r w:rsidRPr="00F36D5C">
        <w:rPr>
          <w:rFonts w:ascii="Calibri" w:hAnsi="Calibri"/>
        </w:rPr>
        <w:t>, and research data. IT security is crucial and will be one of the main focuses in the coming years.</w:t>
      </w:r>
    </w:p>
    <w:p w:rsidR="00102AB1" w:rsidRPr="00F36D5C" w:rsidRDefault="00102AB1" w:rsidP="003C7E2F">
      <w:pPr>
        <w:pStyle w:val="ListParagraph"/>
        <w:numPr>
          <w:ilvl w:val="0"/>
          <w:numId w:val="4"/>
        </w:numPr>
        <w:rPr>
          <w:rFonts w:ascii="Calibri" w:hAnsi="Calibri"/>
        </w:rPr>
      </w:pPr>
      <w:r w:rsidRPr="00F36D5C">
        <w:rPr>
          <w:rFonts w:ascii="Calibri" w:hAnsi="Calibri"/>
          <w:b/>
        </w:rPr>
        <w:t>Enhance Transparency and Organizational Effectiveness</w:t>
      </w:r>
      <w:r w:rsidRPr="00F36D5C">
        <w:rPr>
          <w:rFonts w:ascii="Calibri" w:hAnsi="Calibri"/>
        </w:rPr>
        <w:t xml:space="preserve"> — Transparency in how ICT decisions are made and effectiveness of the IT organization in delivering quality ICT services are important aspects of our strategy.</w:t>
      </w:r>
    </w:p>
    <w:p w:rsidR="00102AB1" w:rsidRPr="00F36D5C" w:rsidRDefault="00102AB1" w:rsidP="003C7E2F">
      <w:pPr>
        <w:pStyle w:val="ListParagraph"/>
        <w:numPr>
          <w:ilvl w:val="0"/>
          <w:numId w:val="4"/>
        </w:numPr>
        <w:rPr>
          <w:rFonts w:ascii="Calibri" w:hAnsi="Calibri"/>
        </w:rPr>
      </w:pPr>
      <w:r w:rsidRPr="00F36D5C">
        <w:rPr>
          <w:rFonts w:ascii="Calibri" w:hAnsi="Calibri"/>
          <w:b/>
        </w:rPr>
        <w:t>Promote Policies, Governance and Standards</w:t>
      </w:r>
      <w:r w:rsidRPr="00F36D5C">
        <w:rPr>
          <w:rFonts w:ascii="Calibri" w:hAnsi="Calibri"/>
        </w:rPr>
        <w:t xml:space="preserve"> — ICT policies, governance and standards further strengthen transparency and enhance the quality of service we provide.</w:t>
      </w:r>
    </w:p>
    <w:p w:rsidR="00102AB1" w:rsidRPr="00F36D5C" w:rsidRDefault="00102AB1" w:rsidP="00102AB1">
      <w:pPr>
        <w:rPr>
          <w:rFonts w:ascii="Calibri" w:hAnsi="Calibri"/>
        </w:rPr>
      </w:pPr>
      <w:r w:rsidRPr="00F36D5C">
        <w:rPr>
          <w:rFonts w:ascii="Calibri" w:hAnsi="Calibri"/>
        </w:rPr>
        <w:t>In addition to the Core Values identified in the Strategic Plan – Excellence, Honesty, Accountability, and Civility– the IT organization has identified 5 additional Core IT Values that our team highly respects:</w:t>
      </w:r>
    </w:p>
    <w:p w:rsidR="00102AB1" w:rsidRPr="00F36D5C" w:rsidRDefault="00102AB1" w:rsidP="00102AB1">
      <w:pPr>
        <w:pStyle w:val="ListParagraph"/>
        <w:numPr>
          <w:ilvl w:val="0"/>
          <w:numId w:val="5"/>
        </w:numPr>
        <w:rPr>
          <w:rFonts w:ascii="Calibri" w:hAnsi="Calibri"/>
        </w:rPr>
      </w:pPr>
      <w:r w:rsidRPr="00F36D5C">
        <w:rPr>
          <w:rFonts w:ascii="Calibri" w:hAnsi="Calibri"/>
        </w:rPr>
        <w:t>Professional knowledge and integrity</w:t>
      </w:r>
    </w:p>
    <w:p w:rsidR="00102AB1" w:rsidRPr="00F36D5C" w:rsidRDefault="00102AB1" w:rsidP="00102AB1">
      <w:pPr>
        <w:pStyle w:val="ListParagraph"/>
        <w:numPr>
          <w:ilvl w:val="0"/>
          <w:numId w:val="5"/>
        </w:numPr>
        <w:rPr>
          <w:rFonts w:ascii="Calibri" w:hAnsi="Calibri"/>
        </w:rPr>
      </w:pPr>
      <w:r w:rsidRPr="00F36D5C">
        <w:rPr>
          <w:rFonts w:ascii="Calibri" w:hAnsi="Calibri"/>
        </w:rPr>
        <w:t>Business alignment and user focus</w:t>
      </w:r>
    </w:p>
    <w:p w:rsidR="00102AB1" w:rsidRPr="00F36D5C" w:rsidRDefault="00102AB1" w:rsidP="00102AB1">
      <w:pPr>
        <w:pStyle w:val="ListParagraph"/>
        <w:numPr>
          <w:ilvl w:val="0"/>
          <w:numId w:val="5"/>
        </w:numPr>
        <w:rPr>
          <w:rFonts w:ascii="Calibri" w:hAnsi="Calibri"/>
        </w:rPr>
      </w:pPr>
      <w:r w:rsidRPr="00F36D5C">
        <w:rPr>
          <w:rFonts w:ascii="Calibri" w:hAnsi="Calibri"/>
        </w:rPr>
        <w:t>Result-oriented</w:t>
      </w:r>
    </w:p>
    <w:p w:rsidR="00102AB1" w:rsidRPr="00F36D5C" w:rsidRDefault="00102AB1" w:rsidP="00102AB1">
      <w:pPr>
        <w:pStyle w:val="ListParagraph"/>
        <w:numPr>
          <w:ilvl w:val="0"/>
          <w:numId w:val="5"/>
        </w:numPr>
        <w:rPr>
          <w:rFonts w:ascii="Calibri" w:hAnsi="Calibri"/>
        </w:rPr>
      </w:pPr>
      <w:r w:rsidRPr="00F36D5C">
        <w:rPr>
          <w:rFonts w:ascii="Calibri" w:hAnsi="Calibri"/>
        </w:rPr>
        <w:t>Service quality</w:t>
      </w:r>
    </w:p>
    <w:p w:rsidR="00102AB1" w:rsidRPr="00F36D5C" w:rsidRDefault="00102AB1" w:rsidP="00102AB1">
      <w:pPr>
        <w:pStyle w:val="ListParagraph"/>
        <w:numPr>
          <w:ilvl w:val="0"/>
          <w:numId w:val="5"/>
        </w:numPr>
        <w:rPr>
          <w:rFonts w:ascii="Calibri" w:hAnsi="Calibri"/>
        </w:rPr>
      </w:pPr>
      <w:r w:rsidRPr="00F36D5C">
        <w:rPr>
          <w:rFonts w:ascii="Calibri" w:hAnsi="Calibri"/>
        </w:rPr>
        <w:t>Proactive</w:t>
      </w:r>
    </w:p>
    <w:p w:rsidR="00102AB1" w:rsidRPr="00F36D5C" w:rsidRDefault="00102AB1" w:rsidP="00102AB1">
      <w:pPr>
        <w:rPr>
          <w:rFonts w:ascii="Calibri" w:hAnsi="Calibri"/>
        </w:rPr>
      </w:pPr>
      <w:r w:rsidRPr="00F36D5C">
        <w:rPr>
          <w:rFonts w:ascii="Calibri" w:hAnsi="Calibri"/>
        </w:rPr>
        <w:t>The development of the IT Strategic Plan was guided by the same 5 principles as that of the organizations Strategic Plan:</w:t>
      </w:r>
    </w:p>
    <w:p w:rsidR="00102AB1" w:rsidRPr="00F36D5C" w:rsidRDefault="006B58A1" w:rsidP="00102AB1">
      <w:pPr>
        <w:pStyle w:val="ListParagraph"/>
        <w:numPr>
          <w:ilvl w:val="0"/>
          <w:numId w:val="7"/>
        </w:numPr>
        <w:rPr>
          <w:rFonts w:ascii="Calibri" w:hAnsi="Calibri"/>
        </w:rPr>
      </w:pPr>
      <w:r w:rsidRPr="00F36D5C">
        <w:rPr>
          <w:rFonts w:ascii="Calibri" w:hAnsi="Calibri"/>
        </w:rPr>
        <w:t>Staff a</w:t>
      </w:r>
      <w:r w:rsidR="00102AB1" w:rsidRPr="00F36D5C">
        <w:rPr>
          <w:rFonts w:ascii="Calibri" w:hAnsi="Calibri"/>
        </w:rPr>
        <w:t xml:space="preserve">ccess in </w:t>
      </w:r>
      <w:r w:rsidRPr="00F36D5C">
        <w:rPr>
          <w:rFonts w:ascii="Calibri" w:hAnsi="Calibri"/>
        </w:rPr>
        <w:t>knowledgebase store to accelerate their</w:t>
      </w:r>
      <w:r w:rsidR="00102AB1" w:rsidRPr="00F36D5C">
        <w:rPr>
          <w:rFonts w:ascii="Calibri" w:hAnsi="Calibri"/>
        </w:rPr>
        <w:t xml:space="preserve"> career development</w:t>
      </w:r>
    </w:p>
    <w:p w:rsidR="00102AB1" w:rsidRPr="00F36D5C" w:rsidRDefault="00102AB1" w:rsidP="00102AB1">
      <w:pPr>
        <w:pStyle w:val="ListParagraph"/>
        <w:numPr>
          <w:ilvl w:val="0"/>
          <w:numId w:val="7"/>
        </w:numPr>
        <w:rPr>
          <w:rFonts w:ascii="Calibri" w:hAnsi="Calibri"/>
        </w:rPr>
      </w:pPr>
      <w:r w:rsidRPr="00F36D5C">
        <w:rPr>
          <w:rFonts w:ascii="Calibri" w:hAnsi="Calibri"/>
        </w:rPr>
        <w:t>Excellence in learning and research, technological innovation and knowledge transfer</w:t>
      </w:r>
    </w:p>
    <w:p w:rsidR="00102AB1" w:rsidRPr="00F36D5C" w:rsidRDefault="00102AB1" w:rsidP="00102AB1">
      <w:pPr>
        <w:pStyle w:val="ListParagraph"/>
        <w:numPr>
          <w:ilvl w:val="0"/>
          <w:numId w:val="7"/>
        </w:numPr>
        <w:rPr>
          <w:rFonts w:ascii="Calibri" w:hAnsi="Calibri"/>
        </w:rPr>
      </w:pPr>
      <w:r w:rsidRPr="00F36D5C">
        <w:rPr>
          <w:rFonts w:ascii="Calibri" w:hAnsi="Calibri"/>
        </w:rPr>
        <w:t>Benefit to the social and economic wel</w:t>
      </w:r>
      <w:r w:rsidR="006B58A1" w:rsidRPr="00F36D5C">
        <w:rPr>
          <w:rFonts w:ascii="Calibri" w:hAnsi="Calibri"/>
        </w:rPr>
        <w:t>l-being of Bangladesh</w:t>
      </w:r>
    </w:p>
    <w:p w:rsidR="00102AB1" w:rsidRPr="00F36D5C" w:rsidRDefault="00102AB1" w:rsidP="00102AB1">
      <w:pPr>
        <w:pStyle w:val="ListParagraph"/>
        <w:numPr>
          <w:ilvl w:val="0"/>
          <w:numId w:val="7"/>
        </w:numPr>
        <w:rPr>
          <w:rFonts w:ascii="Calibri" w:hAnsi="Calibri"/>
        </w:rPr>
      </w:pPr>
      <w:r w:rsidRPr="00F36D5C">
        <w:rPr>
          <w:rFonts w:ascii="Calibri" w:hAnsi="Calibri"/>
        </w:rPr>
        <w:t>Accountability in the use of public resources</w:t>
      </w:r>
    </w:p>
    <w:p w:rsidR="00102AB1" w:rsidRPr="00F36D5C" w:rsidRDefault="00102AB1" w:rsidP="00102AB1">
      <w:pPr>
        <w:pStyle w:val="ListParagraph"/>
        <w:numPr>
          <w:ilvl w:val="0"/>
          <w:numId w:val="7"/>
        </w:numPr>
        <w:rPr>
          <w:rFonts w:ascii="Calibri" w:hAnsi="Calibri"/>
        </w:rPr>
      </w:pPr>
      <w:r w:rsidRPr="00F36D5C">
        <w:rPr>
          <w:rFonts w:ascii="Calibri" w:hAnsi="Calibri"/>
        </w:rPr>
        <w:t>Global outreach and international competitiveness</w:t>
      </w:r>
    </w:p>
    <w:p w:rsidR="00102AB1" w:rsidRPr="00F36D5C" w:rsidRDefault="00102AB1" w:rsidP="00102AB1">
      <w:pPr>
        <w:rPr>
          <w:rFonts w:ascii="Calibri" w:hAnsi="Calibri"/>
        </w:rPr>
      </w:pPr>
      <w:r w:rsidRPr="00F36D5C">
        <w:rPr>
          <w:rFonts w:ascii="Calibri" w:hAnsi="Calibri"/>
        </w:rPr>
        <w:t>The new IT Strategic Plan is also aligned to the organizations 6 strategic areas:</w:t>
      </w:r>
    </w:p>
    <w:p w:rsidR="00102AB1" w:rsidRPr="00F36D5C" w:rsidRDefault="006B58A1" w:rsidP="00102AB1">
      <w:pPr>
        <w:pStyle w:val="ListParagraph"/>
        <w:numPr>
          <w:ilvl w:val="0"/>
          <w:numId w:val="9"/>
        </w:numPr>
        <w:rPr>
          <w:rFonts w:ascii="Calibri" w:hAnsi="Calibri"/>
        </w:rPr>
      </w:pPr>
      <w:r w:rsidRPr="00F36D5C">
        <w:rPr>
          <w:rFonts w:ascii="Calibri" w:hAnsi="Calibri"/>
        </w:rPr>
        <w:t>IT</w:t>
      </w:r>
      <w:r w:rsidR="00102AB1" w:rsidRPr="00F36D5C">
        <w:rPr>
          <w:rFonts w:ascii="Calibri" w:hAnsi="Calibri"/>
        </w:rPr>
        <w:t xml:space="preserve"> Learning and Career Development</w:t>
      </w:r>
    </w:p>
    <w:p w:rsidR="00102AB1" w:rsidRPr="00F36D5C" w:rsidRDefault="00102AB1" w:rsidP="00102AB1">
      <w:pPr>
        <w:pStyle w:val="ListParagraph"/>
        <w:numPr>
          <w:ilvl w:val="0"/>
          <w:numId w:val="9"/>
        </w:numPr>
        <w:rPr>
          <w:rFonts w:ascii="Calibri" w:hAnsi="Calibri"/>
        </w:rPr>
      </w:pPr>
      <w:r w:rsidRPr="00F36D5C">
        <w:rPr>
          <w:rFonts w:ascii="Calibri" w:hAnsi="Calibri"/>
        </w:rPr>
        <w:t>Research and Technology Transfer</w:t>
      </w:r>
    </w:p>
    <w:p w:rsidR="00102AB1" w:rsidRPr="00F36D5C" w:rsidRDefault="00102AB1" w:rsidP="00102AB1">
      <w:pPr>
        <w:pStyle w:val="ListParagraph"/>
        <w:numPr>
          <w:ilvl w:val="0"/>
          <w:numId w:val="9"/>
        </w:numPr>
        <w:rPr>
          <w:rFonts w:ascii="Calibri" w:hAnsi="Calibri"/>
        </w:rPr>
      </w:pPr>
      <w:r w:rsidRPr="00F36D5C">
        <w:rPr>
          <w:rFonts w:ascii="Calibri" w:hAnsi="Calibri"/>
        </w:rPr>
        <w:t>Staff Recruitment, Reward and Retention</w:t>
      </w:r>
    </w:p>
    <w:p w:rsidR="00102AB1" w:rsidRPr="00F36D5C" w:rsidRDefault="006B58A1" w:rsidP="00102AB1">
      <w:pPr>
        <w:pStyle w:val="ListParagraph"/>
        <w:numPr>
          <w:ilvl w:val="0"/>
          <w:numId w:val="9"/>
        </w:numPr>
        <w:rPr>
          <w:rFonts w:ascii="Calibri" w:hAnsi="Calibri"/>
        </w:rPr>
      </w:pPr>
      <w:r w:rsidRPr="00F36D5C">
        <w:rPr>
          <w:rFonts w:ascii="Calibri" w:hAnsi="Calibri"/>
        </w:rPr>
        <w:t>Organizational scale</w:t>
      </w:r>
      <w:r w:rsidR="00102AB1" w:rsidRPr="00F36D5C">
        <w:rPr>
          <w:rFonts w:ascii="Calibri" w:hAnsi="Calibri"/>
        </w:rPr>
        <w:t xml:space="preserve"> Planning &amp; Development</w:t>
      </w:r>
    </w:p>
    <w:p w:rsidR="00102AB1" w:rsidRPr="00F36D5C" w:rsidRDefault="00102AB1" w:rsidP="00102AB1">
      <w:pPr>
        <w:pStyle w:val="ListParagraph"/>
        <w:numPr>
          <w:ilvl w:val="0"/>
          <w:numId w:val="9"/>
        </w:numPr>
        <w:rPr>
          <w:rFonts w:ascii="Calibri" w:hAnsi="Calibri"/>
        </w:rPr>
      </w:pPr>
      <w:r w:rsidRPr="00F36D5C">
        <w:rPr>
          <w:rFonts w:ascii="Calibri" w:hAnsi="Calibri"/>
        </w:rPr>
        <w:t>Globalization</w:t>
      </w:r>
    </w:p>
    <w:p w:rsidR="00102AB1" w:rsidRPr="00F36D5C" w:rsidRDefault="00102AB1" w:rsidP="00102AB1">
      <w:pPr>
        <w:pStyle w:val="ListParagraph"/>
        <w:numPr>
          <w:ilvl w:val="0"/>
          <w:numId w:val="9"/>
        </w:numPr>
        <w:rPr>
          <w:rFonts w:ascii="Calibri" w:hAnsi="Calibri"/>
        </w:rPr>
      </w:pPr>
      <w:r w:rsidRPr="00F36D5C">
        <w:rPr>
          <w:rFonts w:ascii="Calibri" w:hAnsi="Calibri"/>
        </w:rPr>
        <w:t>Branding, Image and Culture</w:t>
      </w:r>
    </w:p>
    <w:p w:rsidR="006B58A1" w:rsidRPr="00F36D5C" w:rsidRDefault="006B58A1">
      <w:pPr>
        <w:rPr>
          <w:rFonts w:ascii="Calibri" w:hAnsi="Calibri"/>
        </w:rPr>
      </w:pPr>
      <w:r w:rsidRPr="00F36D5C">
        <w:rPr>
          <w:rFonts w:ascii="Calibri" w:hAnsi="Calibri"/>
        </w:rPr>
        <w:br w:type="page"/>
      </w:r>
    </w:p>
    <w:p w:rsidR="006B58A1" w:rsidRPr="00F36D5C" w:rsidRDefault="006B58A1" w:rsidP="006B58A1">
      <w:pPr>
        <w:pStyle w:val="Heading1"/>
        <w:rPr>
          <w:rFonts w:ascii="Calibri" w:hAnsi="Calibri"/>
        </w:rPr>
      </w:pPr>
      <w:bookmarkStart w:id="3" w:name="_Toc430606023"/>
      <w:r w:rsidRPr="00F36D5C">
        <w:rPr>
          <w:rFonts w:ascii="Calibri" w:hAnsi="Calibri"/>
        </w:rPr>
        <w:t>The Office of the CIO</w:t>
      </w:r>
      <w:bookmarkEnd w:id="3"/>
    </w:p>
    <w:p w:rsidR="006B58A1" w:rsidRPr="00F36D5C" w:rsidRDefault="006B58A1" w:rsidP="006B58A1">
      <w:pPr>
        <w:rPr>
          <w:rFonts w:ascii="Calibri" w:hAnsi="Calibri"/>
        </w:rPr>
      </w:pPr>
      <w:r w:rsidRPr="00F36D5C">
        <w:rPr>
          <w:rFonts w:ascii="Calibri" w:hAnsi="Calibri"/>
        </w:rPr>
        <w:t>The Office of the Chief Information Officer (OCIO) is responsible for the strategic development and co-ordination of all information services and technology initiatives</w:t>
      </w:r>
      <w:r w:rsidR="009B49FD" w:rsidRPr="00F36D5C">
        <w:rPr>
          <w:rFonts w:ascii="Calibri" w:hAnsi="Calibri"/>
        </w:rPr>
        <w:t xml:space="preserve"> </w:t>
      </w:r>
      <w:r w:rsidRPr="00F36D5C">
        <w:rPr>
          <w:rFonts w:ascii="Calibri" w:hAnsi="Calibri"/>
        </w:rPr>
        <w:t>in the organization</w:t>
      </w:r>
      <w:r w:rsidR="009B49FD" w:rsidRPr="00F36D5C">
        <w:rPr>
          <w:rFonts w:ascii="Calibri" w:hAnsi="Calibri"/>
        </w:rPr>
        <w:t xml:space="preserve">. It is </w:t>
      </w:r>
      <w:r w:rsidR="005C7ABB">
        <w:rPr>
          <w:rFonts w:ascii="Calibri" w:hAnsi="Calibri"/>
        </w:rPr>
        <w:t>BCN</w:t>
      </w:r>
      <w:r w:rsidR="009B49FD" w:rsidRPr="00F36D5C">
        <w:rPr>
          <w:rFonts w:ascii="Calibri" w:hAnsi="Calibri"/>
        </w:rPr>
        <w:t>’s</w:t>
      </w:r>
      <w:r w:rsidRPr="00F36D5C">
        <w:rPr>
          <w:rFonts w:ascii="Calibri" w:hAnsi="Calibri"/>
        </w:rPr>
        <w:t xml:space="preserve"> </w:t>
      </w:r>
      <w:r w:rsidR="00446EB9" w:rsidRPr="00F36D5C">
        <w:rPr>
          <w:rFonts w:ascii="Calibri" w:hAnsi="Calibri"/>
        </w:rPr>
        <w:t>aims</w:t>
      </w:r>
      <w:r w:rsidRPr="00F36D5C">
        <w:rPr>
          <w:rFonts w:ascii="Calibri" w:hAnsi="Calibri"/>
        </w:rPr>
        <w:t xml:space="preserve"> to</w:t>
      </w:r>
      <w:r w:rsidR="009B49FD" w:rsidRPr="00F36D5C">
        <w:rPr>
          <w:rFonts w:ascii="Calibri" w:hAnsi="Calibri"/>
        </w:rPr>
        <w:t xml:space="preserve"> be a leading enterprise</w:t>
      </w:r>
      <w:r w:rsidR="006878E6" w:rsidRPr="00F36D5C">
        <w:rPr>
          <w:rFonts w:ascii="Calibri" w:hAnsi="Calibri"/>
        </w:rPr>
        <w:t>,</w:t>
      </w:r>
      <w:r w:rsidR="009B49FD" w:rsidRPr="00F36D5C">
        <w:rPr>
          <w:rFonts w:ascii="Calibri" w:hAnsi="Calibri"/>
        </w:rPr>
        <w:t xml:space="preserve"> </w:t>
      </w:r>
      <w:r w:rsidRPr="00F36D5C">
        <w:rPr>
          <w:rFonts w:ascii="Calibri" w:hAnsi="Calibri"/>
        </w:rPr>
        <w:t>in the use of advanced information and communication</w:t>
      </w:r>
      <w:r w:rsidR="009B49FD" w:rsidRPr="00F36D5C">
        <w:rPr>
          <w:rFonts w:ascii="Calibri" w:hAnsi="Calibri"/>
        </w:rPr>
        <w:t xml:space="preserve"> </w:t>
      </w:r>
      <w:r w:rsidRPr="00F36D5C">
        <w:rPr>
          <w:rFonts w:ascii="Calibri" w:hAnsi="Calibri"/>
        </w:rPr>
        <w:t>technologi</w:t>
      </w:r>
      <w:r w:rsidR="009B49FD" w:rsidRPr="00F36D5C">
        <w:rPr>
          <w:rFonts w:ascii="Calibri" w:hAnsi="Calibri"/>
        </w:rPr>
        <w:t>es (ICT)</w:t>
      </w:r>
      <w:r w:rsidRPr="00F36D5C">
        <w:rPr>
          <w:rFonts w:ascii="Calibri" w:hAnsi="Calibri"/>
        </w:rPr>
        <w:t xml:space="preserve">. The </w:t>
      </w:r>
      <w:r w:rsidR="009B49FD" w:rsidRPr="00F36D5C">
        <w:rPr>
          <w:rFonts w:ascii="Calibri" w:hAnsi="Calibri"/>
        </w:rPr>
        <w:t>company</w:t>
      </w:r>
      <w:r w:rsidRPr="00F36D5C">
        <w:rPr>
          <w:rFonts w:ascii="Calibri" w:hAnsi="Calibri"/>
        </w:rPr>
        <w:t xml:space="preserve"> seeks to provide an environment within which ICT</w:t>
      </w:r>
      <w:r w:rsidR="009B49FD" w:rsidRPr="00F36D5C">
        <w:rPr>
          <w:rFonts w:ascii="Calibri" w:hAnsi="Calibri"/>
        </w:rPr>
        <w:t xml:space="preserve"> </w:t>
      </w:r>
      <w:r w:rsidRPr="00F36D5C">
        <w:rPr>
          <w:rFonts w:ascii="Calibri" w:hAnsi="Calibri"/>
        </w:rPr>
        <w:t>can become a natural and conducive support to al</w:t>
      </w:r>
      <w:r w:rsidR="006878E6" w:rsidRPr="00F36D5C">
        <w:rPr>
          <w:rFonts w:ascii="Calibri" w:hAnsi="Calibri"/>
        </w:rPr>
        <w:t>l its activities</w:t>
      </w:r>
      <w:r w:rsidRPr="00F36D5C">
        <w:rPr>
          <w:rFonts w:ascii="Calibri" w:hAnsi="Calibri"/>
        </w:rPr>
        <w:t xml:space="preserve">. The strategic importance of technology for </w:t>
      </w:r>
      <w:r w:rsidR="005C7ABB">
        <w:rPr>
          <w:rFonts w:ascii="Calibri" w:hAnsi="Calibri"/>
        </w:rPr>
        <w:t>BCN</w:t>
      </w:r>
      <w:r w:rsidRPr="00F36D5C">
        <w:rPr>
          <w:rFonts w:ascii="Calibri" w:hAnsi="Calibri"/>
        </w:rPr>
        <w:t xml:space="preserve"> </w:t>
      </w:r>
      <w:proofErr w:type="gramStart"/>
      <w:r w:rsidRPr="00F36D5C">
        <w:rPr>
          <w:rFonts w:ascii="Calibri" w:hAnsi="Calibri"/>
        </w:rPr>
        <w:t>is exemplified</w:t>
      </w:r>
      <w:proofErr w:type="gramEnd"/>
      <w:r w:rsidRPr="00F36D5C">
        <w:rPr>
          <w:rFonts w:ascii="Calibri" w:hAnsi="Calibri"/>
        </w:rPr>
        <w:t xml:space="preserve"> by the fact that the</w:t>
      </w:r>
      <w:r w:rsidR="009B49FD" w:rsidRPr="00F36D5C">
        <w:rPr>
          <w:rFonts w:ascii="Calibri" w:hAnsi="Calibri"/>
        </w:rPr>
        <w:t xml:space="preserve"> </w:t>
      </w:r>
      <w:r w:rsidR="006878E6" w:rsidRPr="00F36D5C">
        <w:rPr>
          <w:rFonts w:ascii="Calibri" w:hAnsi="Calibri"/>
        </w:rPr>
        <w:t>organization</w:t>
      </w:r>
      <w:r w:rsidRPr="00F36D5C">
        <w:rPr>
          <w:rFonts w:ascii="Calibri" w:hAnsi="Calibri"/>
        </w:rPr>
        <w:t xml:space="preserve"> is the first in this region to have appointed a CIO.</w:t>
      </w:r>
    </w:p>
    <w:p w:rsidR="006B58A1" w:rsidRPr="00F36D5C" w:rsidRDefault="006B58A1" w:rsidP="006B58A1">
      <w:pPr>
        <w:rPr>
          <w:rFonts w:ascii="Calibri" w:hAnsi="Calibri"/>
        </w:rPr>
      </w:pPr>
      <w:r w:rsidRPr="00F36D5C">
        <w:rPr>
          <w:rFonts w:ascii="Calibri" w:hAnsi="Calibri"/>
        </w:rPr>
        <w:t xml:space="preserve">The OCIO is headed by the Chief Information Officer, who reports directly to the </w:t>
      </w:r>
      <w:r w:rsidR="00692685" w:rsidRPr="00F36D5C">
        <w:rPr>
          <w:rFonts w:ascii="Calibri" w:hAnsi="Calibri"/>
        </w:rPr>
        <w:t>CEO</w:t>
      </w:r>
      <w:r w:rsidRPr="00F36D5C">
        <w:rPr>
          <w:rFonts w:ascii="Calibri" w:hAnsi="Calibri"/>
        </w:rPr>
        <w:t xml:space="preserve">. </w:t>
      </w:r>
      <w:r w:rsidR="00692685" w:rsidRPr="00F36D5C">
        <w:rPr>
          <w:rFonts w:ascii="Calibri" w:hAnsi="Calibri"/>
        </w:rPr>
        <w:t xml:space="preserve">Enterprise Solutions Office resides under </w:t>
      </w:r>
      <w:r w:rsidRPr="00F36D5C">
        <w:rPr>
          <w:rFonts w:ascii="Calibri" w:hAnsi="Calibri"/>
        </w:rPr>
        <w:t>the</w:t>
      </w:r>
      <w:r w:rsidR="009B49FD" w:rsidRPr="00F36D5C">
        <w:rPr>
          <w:rFonts w:ascii="Calibri" w:hAnsi="Calibri"/>
        </w:rPr>
        <w:t xml:space="preserve"> </w:t>
      </w:r>
      <w:r w:rsidRPr="00F36D5C">
        <w:rPr>
          <w:rFonts w:ascii="Calibri" w:hAnsi="Calibri"/>
        </w:rPr>
        <w:t>supervision of the CIO</w:t>
      </w:r>
      <w:r w:rsidR="00692685" w:rsidRPr="00F36D5C">
        <w:rPr>
          <w:rFonts w:ascii="Calibri" w:hAnsi="Calibri"/>
        </w:rPr>
        <w:t>.</w:t>
      </w:r>
    </w:p>
    <w:p w:rsidR="006B58A1" w:rsidRPr="00F36D5C" w:rsidRDefault="006B1221" w:rsidP="006B58A1">
      <w:pPr>
        <w:rPr>
          <w:rFonts w:ascii="Calibri" w:hAnsi="Calibri"/>
        </w:rPr>
      </w:pPr>
      <w:r w:rsidRPr="00F36D5C">
        <w:rPr>
          <w:rFonts w:ascii="Calibri" w:hAnsi="Calibri"/>
        </w:rPr>
        <w:t>ESO</w:t>
      </w:r>
      <w:r w:rsidR="006B58A1" w:rsidRPr="00F36D5C">
        <w:rPr>
          <w:rFonts w:ascii="Calibri" w:hAnsi="Calibri"/>
        </w:rPr>
        <w:t xml:space="preserve"> is responsible for the provision and management of central ICT and information systems</w:t>
      </w:r>
      <w:r w:rsidR="009B49FD" w:rsidRPr="00F36D5C">
        <w:rPr>
          <w:rFonts w:ascii="Calibri" w:hAnsi="Calibri"/>
        </w:rPr>
        <w:t xml:space="preserve"> </w:t>
      </w:r>
      <w:r w:rsidRPr="00F36D5C">
        <w:rPr>
          <w:rFonts w:ascii="Calibri" w:hAnsi="Calibri"/>
        </w:rPr>
        <w:t>facilities at the HQ</w:t>
      </w:r>
      <w:r w:rsidR="006B58A1" w:rsidRPr="00F36D5C">
        <w:rPr>
          <w:rFonts w:ascii="Calibri" w:hAnsi="Calibri"/>
        </w:rPr>
        <w:t xml:space="preserve">, remote </w:t>
      </w:r>
      <w:r w:rsidRPr="00F36D5C">
        <w:rPr>
          <w:rFonts w:ascii="Calibri" w:hAnsi="Calibri"/>
        </w:rPr>
        <w:t>offices</w:t>
      </w:r>
      <w:r w:rsidR="006B58A1" w:rsidRPr="00F36D5C">
        <w:rPr>
          <w:rFonts w:ascii="Calibri" w:hAnsi="Calibri"/>
        </w:rPr>
        <w:t>; and for rendering technical</w:t>
      </w:r>
      <w:r w:rsidR="009B49FD" w:rsidRPr="00F36D5C">
        <w:rPr>
          <w:rFonts w:ascii="Calibri" w:hAnsi="Calibri"/>
        </w:rPr>
        <w:t xml:space="preserve"> </w:t>
      </w:r>
      <w:r w:rsidR="006B58A1" w:rsidRPr="00F36D5C">
        <w:rPr>
          <w:rFonts w:ascii="Calibri" w:hAnsi="Calibri"/>
        </w:rPr>
        <w:t xml:space="preserve">support for those services and systems. </w:t>
      </w:r>
      <w:r w:rsidRPr="00F36D5C">
        <w:rPr>
          <w:rFonts w:ascii="Calibri" w:hAnsi="Calibri"/>
        </w:rPr>
        <w:t>ESO is or</w:t>
      </w:r>
      <w:r w:rsidR="006B58A1" w:rsidRPr="00F36D5C">
        <w:rPr>
          <w:rFonts w:ascii="Calibri" w:hAnsi="Calibri"/>
        </w:rPr>
        <w:t>ganized into 5 teams:</w:t>
      </w:r>
    </w:p>
    <w:p w:rsidR="006B58A1" w:rsidRPr="00F36D5C" w:rsidRDefault="006B58A1" w:rsidP="003C7E2F">
      <w:pPr>
        <w:pStyle w:val="ListParagraph"/>
        <w:numPr>
          <w:ilvl w:val="0"/>
          <w:numId w:val="11"/>
        </w:numPr>
        <w:rPr>
          <w:rFonts w:ascii="Calibri" w:hAnsi="Calibri"/>
        </w:rPr>
      </w:pPr>
      <w:r w:rsidRPr="00F36D5C">
        <w:rPr>
          <w:rFonts w:ascii="Calibri" w:hAnsi="Calibri"/>
          <w:b/>
        </w:rPr>
        <w:t>Field Services</w:t>
      </w:r>
      <w:r w:rsidRPr="00F36D5C">
        <w:rPr>
          <w:rFonts w:ascii="Calibri" w:hAnsi="Calibri"/>
        </w:rPr>
        <w:t xml:space="preserve"> — includes PC maintenance, video services, </w:t>
      </w:r>
      <w:r w:rsidR="0074557D" w:rsidRPr="00F36D5C">
        <w:rPr>
          <w:rFonts w:ascii="Calibri" w:hAnsi="Calibri"/>
        </w:rPr>
        <w:t>conference</w:t>
      </w:r>
      <w:r w:rsidRPr="00F36D5C">
        <w:rPr>
          <w:rFonts w:ascii="Calibri" w:hAnsi="Calibri"/>
        </w:rPr>
        <w:t xml:space="preserve"> room</w:t>
      </w:r>
      <w:r w:rsidR="009B49FD" w:rsidRPr="00F36D5C">
        <w:rPr>
          <w:rFonts w:ascii="Calibri" w:hAnsi="Calibri"/>
        </w:rPr>
        <w:t xml:space="preserve"> </w:t>
      </w:r>
      <w:r w:rsidRPr="00F36D5C">
        <w:rPr>
          <w:rFonts w:ascii="Calibri" w:hAnsi="Calibri"/>
        </w:rPr>
        <w:t>support, desktop environment, public “Express Terminals,” etc.</w:t>
      </w:r>
    </w:p>
    <w:p w:rsidR="006B58A1" w:rsidRPr="00F36D5C" w:rsidRDefault="006B58A1" w:rsidP="003C7E2F">
      <w:pPr>
        <w:pStyle w:val="ListParagraph"/>
        <w:numPr>
          <w:ilvl w:val="0"/>
          <w:numId w:val="11"/>
        </w:numPr>
        <w:rPr>
          <w:rFonts w:ascii="Calibri" w:hAnsi="Calibri"/>
        </w:rPr>
      </w:pPr>
      <w:r w:rsidRPr="00F36D5C">
        <w:rPr>
          <w:rFonts w:ascii="Calibri" w:hAnsi="Calibri"/>
          <w:b/>
        </w:rPr>
        <w:t>Network Services</w:t>
      </w:r>
      <w:r w:rsidRPr="00F36D5C">
        <w:rPr>
          <w:rFonts w:ascii="Calibri" w:hAnsi="Calibri"/>
        </w:rPr>
        <w:t xml:space="preserve"> — includes network infrastructure, wireless network, mobile connectivity,</w:t>
      </w:r>
      <w:r w:rsidR="009B49FD" w:rsidRPr="00F36D5C">
        <w:rPr>
          <w:rFonts w:ascii="Calibri" w:hAnsi="Calibri"/>
        </w:rPr>
        <w:t xml:space="preserve"> </w:t>
      </w:r>
      <w:r w:rsidRPr="00F36D5C">
        <w:rPr>
          <w:rFonts w:ascii="Calibri" w:hAnsi="Calibri"/>
        </w:rPr>
        <w:t>IP phone services, data network, etc.</w:t>
      </w:r>
    </w:p>
    <w:p w:rsidR="006B58A1" w:rsidRPr="00F36D5C" w:rsidRDefault="006B58A1" w:rsidP="009B49FD">
      <w:pPr>
        <w:pStyle w:val="ListParagraph"/>
        <w:numPr>
          <w:ilvl w:val="0"/>
          <w:numId w:val="11"/>
        </w:numPr>
        <w:rPr>
          <w:rFonts w:ascii="Calibri" w:hAnsi="Calibri"/>
        </w:rPr>
      </w:pPr>
      <w:r w:rsidRPr="00F36D5C">
        <w:rPr>
          <w:rFonts w:ascii="Calibri" w:hAnsi="Calibri"/>
          <w:b/>
        </w:rPr>
        <w:t>e-Services</w:t>
      </w:r>
      <w:r w:rsidR="00430F41" w:rsidRPr="00F36D5C">
        <w:rPr>
          <w:rFonts w:ascii="Calibri" w:hAnsi="Calibri"/>
        </w:rPr>
        <w:t xml:space="preserve"> — includes e-learning, intranet</w:t>
      </w:r>
      <w:r w:rsidRPr="00F36D5C">
        <w:rPr>
          <w:rFonts w:ascii="Calibri" w:hAnsi="Calibri"/>
        </w:rPr>
        <w:t xml:space="preserve">-portal, </w:t>
      </w:r>
      <w:r w:rsidR="0074557D" w:rsidRPr="00F36D5C">
        <w:rPr>
          <w:rFonts w:ascii="Calibri" w:hAnsi="Calibri"/>
        </w:rPr>
        <w:t xml:space="preserve">company </w:t>
      </w:r>
      <w:r w:rsidRPr="00F36D5C">
        <w:rPr>
          <w:rFonts w:ascii="Calibri" w:hAnsi="Calibri"/>
        </w:rPr>
        <w:t>website</w:t>
      </w:r>
      <w:r w:rsidR="0074557D" w:rsidRPr="00F36D5C">
        <w:rPr>
          <w:rFonts w:ascii="Calibri" w:hAnsi="Calibri"/>
        </w:rPr>
        <w:t>/domain</w:t>
      </w:r>
      <w:r w:rsidRPr="00F36D5C">
        <w:rPr>
          <w:rFonts w:ascii="Calibri" w:hAnsi="Calibri"/>
        </w:rPr>
        <w:t xml:space="preserve">, </w:t>
      </w:r>
      <w:r w:rsidR="0074557D" w:rsidRPr="00F36D5C">
        <w:rPr>
          <w:rFonts w:ascii="Calibri" w:hAnsi="Calibri"/>
        </w:rPr>
        <w:t xml:space="preserve">web </w:t>
      </w:r>
      <w:r w:rsidRPr="00F36D5C">
        <w:rPr>
          <w:rFonts w:ascii="Calibri" w:hAnsi="Calibri"/>
        </w:rPr>
        <w:t>environment, messaging,</w:t>
      </w:r>
      <w:r w:rsidR="009B49FD" w:rsidRPr="00F36D5C">
        <w:rPr>
          <w:rFonts w:ascii="Calibri" w:hAnsi="Calibri"/>
        </w:rPr>
        <w:t xml:space="preserve"> </w:t>
      </w:r>
      <w:r w:rsidRPr="00F36D5C">
        <w:rPr>
          <w:rFonts w:ascii="Calibri" w:hAnsi="Calibri"/>
        </w:rPr>
        <w:t>mobile services, etc.</w:t>
      </w:r>
    </w:p>
    <w:p w:rsidR="006B58A1" w:rsidRPr="00F36D5C" w:rsidRDefault="006B58A1" w:rsidP="009B49FD">
      <w:pPr>
        <w:pStyle w:val="ListParagraph"/>
        <w:numPr>
          <w:ilvl w:val="0"/>
          <w:numId w:val="11"/>
        </w:numPr>
        <w:rPr>
          <w:rFonts w:ascii="Calibri" w:hAnsi="Calibri"/>
        </w:rPr>
      </w:pPr>
      <w:r w:rsidRPr="00F36D5C">
        <w:rPr>
          <w:rFonts w:ascii="Calibri" w:hAnsi="Calibri"/>
          <w:b/>
        </w:rPr>
        <w:t>Data Center Services</w:t>
      </w:r>
      <w:r w:rsidRPr="00F36D5C">
        <w:rPr>
          <w:rFonts w:ascii="Calibri" w:hAnsi="Calibri"/>
        </w:rPr>
        <w:t xml:space="preserve"> — includes data center planning, management and monitoring,</w:t>
      </w:r>
      <w:r w:rsidR="009B49FD" w:rsidRPr="00F36D5C">
        <w:rPr>
          <w:rFonts w:ascii="Calibri" w:hAnsi="Calibri"/>
        </w:rPr>
        <w:t xml:space="preserve"> </w:t>
      </w:r>
      <w:r w:rsidRPr="00F36D5C">
        <w:rPr>
          <w:rFonts w:ascii="Calibri" w:hAnsi="Calibri"/>
        </w:rPr>
        <w:t>virtualization, cloud-computing, research/high-performance computing, etc.</w:t>
      </w:r>
    </w:p>
    <w:p w:rsidR="006B58A1" w:rsidRPr="00F36D5C" w:rsidRDefault="006B58A1" w:rsidP="009B49FD">
      <w:pPr>
        <w:pStyle w:val="ListParagraph"/>
        <w:numPr>
          <w:ilvl w:val="0"/>
          <w:numId w:val="11"/>
        </w:numPr>
        <w:rPr>
          <w:rFonts w:ascii="Calibri" w:hAnsi="Calibri"/>
        </w:rPr>
      </w:pPr>
      <w:r w:rsidRPr="00F36D5C">
        <w:rPr>
          <w:rFonts w:ascii="Calibri" w:hAnsi="Calibri"/>
          <w:b/>
        </w:rPr>
        <w:t>User Services</w:t>
      </w:r>
      <w:r w:rsidRPr="00F36D5C">
        <w:rPr>
          <w:rFonts w:ascii="Calibri" w:hAnsi="Calibri"/>
        </w:rPr>
        <w:t xml:space="preserve"> </w:t>
      </w:r>
      <w:r w:rsidR="006B1221" w:rsidRPr="00F36D5C">
        <w:rPr>
          <w:rFonts w:ascii="Calibri" w:hAnsi="Calibri"/>
        </w:rPr>
        <w:t xml:space="preserve">(Help -Desk) </w:t>
      </w:r>
      <w:r w:rsidRPr="00F36D5C">
        <w:rPr>
          <w:rFonts w:ascii="Calibri" w:hAnsi="Calibri"/>
        </w:rPr>
        <w:t>— includes service management, desktop software,</w:t>
      </w:r>
      <w:r w:rsidR="009B49FD" w:rsidRPr="00F36D5C">
        <w:rPr>
          <w:rFonts w:ascii="Calibri" w:hAnsi="Calibri"/>
        </w:rPr>
        <w:t xml:space="preserve"> </w:t>
      </w:r>
      <w:r w:rsidRPr="00F36D5C">
        <w:rPr>
          <w:rFonts w:ascii="Calibri" w:hAnsi="Calibri"/>
        </w:rPr>
        <w:t>account management, service desk, user training, etc.</w:t>
      </w:r>
    </w:p>
    <w:p w:rsidR="006B58A1" w:rsidRPr="00F36D5C" w:rsidRDefault="006B58A1" w:rsidP="006B58A1">
      <w:pPr>
        <w:rPr>
          <w:rFonts w:ascii="Calibri" w:hAnsi="Calibri"/>
        </w:rPr>
      </w:pPr>
      <w:r w:rsidRPr="00F36D5C">
        <w:rPr>
          <w:rFonts w:ascii="Calibri" w:hAnsi="Calibri"/>
        </w:rPr>
        <w:t>ES</w:t>
      </w:r>
      <w:r w:rsidR="0074557D" w:rsidRPr="00F36D5C">
        <w:rPr>
          <w:rFonts w:ascii="Calibri" w:hAnsi="Calibri"/>
        </w:rPr>
        <w:t>O</w:t>
      </w:r>
      <w:r w:rsidRPr="00F36D5C">
        <w:rPr>
          <w:rFonts w:ascii="Calibri" w:hAnsi="Calibri"/>
        </w:rPr>
        <w:t xml:space="preserve"> is primarily responsible for the development and maintenance of enterprise administrative</w:t>
      </w:r>
      <w:r w:rsidR="009B49FD" w:rsidRPr="00F36D5C">
        <w:rPr>
          <w:rFonts w:ascii="Calibri" w:hAnsi="Calibri"/>
        </w:rPr>
        <w:t xml:space="preserve"> </w:t>
      </w:r>
      <w:r w:rsidRPr="00F36D5C">
        <w:rPr>
          <w:rFonts w:ascii="Calibri" w:hAnsi="Calibri"/>
        </w:rPr>
        <w:t>systems, and the management of enterprise data. It consists of 3 functional teams:</w:t>
      </w:r>
    </w:p>
    <w:p w:rsidR="006B58A1" w:rsidRPr="00F36D5C" w:rsidRDefault="006B58A1" w:rsidP="008D72E3">
      <w:pPr>
        <w:pStyle w:val="ListParagraph"/>
        <w:numPr>
          <w:ilvl w:val="0"/>
          <w:numId w:val="13"/>
        </w:numPr>
        <w:rPr>
          <w:rFonts w:ascii="Calibri" w:hAnsi="Calibri"/>
        </w:rPr>
      </w:pPr>
      <w:r w:rsidRPr="00F36D5C">
        <w:rPr>
          <w:rFonts w:ascii="Calibri" w:hAnsi="Calibri"/>
          <w:b/>
        </w:rPr>
        <w:t>Enterprise Data and Information Services</w:t>
      </w:r>
      <w:r w:rsidRPr="00F36D5C">
        <w:rPr>
          <w:rFonts w:ascii="Calibri" w:hAnsi="Calibri"/>
        </w:rPr>
        <w:t xml:space="preserve"> — data standardization and management, ID</w:t>
      </w:r>
      <w:r w:rsidR="009B49FD" w:rsidRPr="00F36D5C">
        <w:rPr>
          <w:rFonts w:ascii="Calibri" w:hAnsi="Calibri"/>
        </w:rPr>
        <w:t xml:space="preserve"> </w:t>
      </w:r>
      <w:r w:rsidRPr="00F36D5C">
        <w:rPr>
          <w:rFonts w:ascii="Calibri" w:hAnsi="Calibri"/>
        </w:rPr>
        <w:t>management, Administrative Information Management System (AIMS) support, business</w:t>
      </w:r>
      <w:r w:rsidR="009B49FD" w:rsidRPr="00F36D5C">
        <w:rPr>
          <w:rFonts w:ascii="Calibri" w:hAnsi="Calibri"/>
        </w:rPr>
        <w:t xml:space="preserve"> </w:t>
      </w:r>
      <w:r w:rsidRPr="00F36D5C">
        <w:rPr>
          <w:rFonts w:ascii="Calibri" w:hAnsi="Calibri"/>
        </w:rPr>
        <w:t>continuity planning (BCP) on IT systems, information services, etc.</w:t>
      </w:r>
    </w:p>
    <w:p w:rsidR="006B58A1" w:rsidRPr="00F36D5C" w:rsidRDefault="006B58A1" w:rsidP="008D72E3">
      <w:pPr>
        <w:pStyle w:val="ListParagraph"/>
        <w:numPr>
          <w:ilvl w:val="0"/>
          <w:numId w:val="13"/>
        </w:numPr>
        <w:rPr>
          <w:rFonts w:ascii="Calibri" w:hAnsi="Calibri"/>
        </w:rPr>
      </w:pPr>
      <w:r w:rsidRPr="00F36D5C">
        <w:rPr>
          <w:rFonts w:ascii="Calibri" w:hAnsi="Calibri"/>
          <w:b/>
        </w:rPr>
        <w:t>System Development and Support</w:t>
      </w:r>
      <w:r w:rsidRPr="00F36D5C">
        <w:rPr>
          <w:rFonts w:ascii="Calibri" w:hAnsi="Calibri"/>
        </w:rPr>
        <w:t xml:space="preserve"> — development, interface, and support of a whole range</w:t>
      </w:r>
      <w:r w:rsidR="009B49FD" w:rsidRPr="00F36D5C">
        <w:rPr>
          <w:rFonts w:ascii="Calibri" w:hAnsi="Calibri"/>
        </w:rPr>
        <w:t xml:space="preserve"> </w:t>
      </w:r>
      <w:r w:rsidRPr="00F36D5C">
        <w:rPr>
          <w:rFonts w:ascii="Calibri" w:hAnsi="Calibri"/>
        </w:rPr>
        <w:t>of enterprise</w:t>
      </w:r>
      <w:r w:rsidR="008D72E3" w:rsidRPr="00F36D5C">
        <w:rPr>
          <w:rFonts w:ascii="Calibri" w:hAnsi="Calibri"/>
        </w:rPr>
        <w:t xml:space="preserve"> </w:t>
      </w:r>
      <w:r w:rsidRPr="00F36D5C">
        <w:rPr>
          <w:rFonts w:ascii="Calibri" w:hAnsi="Calibri"/>
        </w:rPr>
        <w:t>systems covering human resources (staff record, leave, personnel review, pay raise, outside practice, staff</w:t>
      </w:r>
      <w:r w:rsidR="009B49FD" w:rsidRPr="00F36D5C">
        <w:rPr>
          <w:rFonts w:ascii="Calibri" w:hAnsi="Calibri"/>
        </w:rPr>
        <w:t xml:space="preserve"> </w:t>
      </w:r>
      <w:r w:rsidRPr="00F36D5C">
        <w:rPr>
          <w:rFonts w:ascii="Calibri" w:hAnsi="Calibri"/>
        </w:rPr>
        <w:t>development, payroll</w:t>
      </w:r>
      <w:r w:rsidR="008D72E3" w:rsidRPr="00F36D5C">
        <w:rPr>
          <w:rFonts w:ascii="Calibri" w:hAnsi="Calibri"/>
        </w:rPr>
        <w:t xml:space="preserve"> in conjunction with the developer team</w:t>
      </w:r>
      <w:r w:rsidRPr="00F36D5C">
        <w:rPr>
          <w:rFonts w:ascii="Calibri" w:hAnsi="Calibri"/>
        </w:rPr>
        <w:t>), finance (Oracle Financials, budget management, inventory), and general</w:t>
      </w:r>
      <w:r w:rsidR="009B49FD" w:rsidRPr="00F36D5C">
        <w:rPr>
          <w:rFonts w:ascii="Calibri" w:hAnsi="Calibri"/>
        </w:rPr>
        <w:t xml:space="preserve"> </w:t>
      </w:r>
      <w:r w:rsidRPr="00F36D5C">
        <w:rPr>
          <w:rFonts w:ascii="Calibri" w:hAnsi="Calibri"/>
        </w:rPr>
        <w:t>(communication directory, committee, room and facilities booking)</w:t>
      </w:r>
      <w:r w:rsidR="008D72E3" w:rsidRPr="00F36D5C">
        <w:rPr>
          <w:rFonts w:ascii="Calibri" w:hAnsi="Calibri"/>
        </w:rPr>
        <w:t>.</w:t>
      </w:r>
    </w:p>
    <w:p w:rsidR="008D72E3" w:rsidRPr="00F36D5C" w:rsidRDefault="008D72E3" w:rsidP="003C7E2F">
      <w:pPr>
        <w:pStyle w:val="ListParagraph"/>
        <w:numPr>
          <w:ilvl w:val="0"/>
          <w:numId w:val="13"/>
        </w:numPr>
        <w:rPr>
          <w:rFonts w:ascii="Calibri" w:hAnsi="Calibri"/>
        </w:rPr>
      </w:pPr>
      <w:r w:rsidRPr="00F36D5C">
        <w:rPr>
          <w:rFonts w:ascii="Calibri" w:hAnsi="Calibri"/>
          <w:b/>
        </w:rPr>
        <w:t>Database Administration and Application Infrastructure</w:t>
      </w:r>
      <w:r w:rsidRPr="00F36D5C">
        <w:rPr>
          <w:rFonts w:ascii="Calibri" w:hAnsi="Calibri"/>
        </w:rPr>
        <w:t xml:space="preserve"> — System database administration, development and support of application infrastructures such as payment gateway, email interfaces, single sign on (SSO) with domain services etc.</w:t>
      </w:r>
    </w:p>
    <w:p w:rsidR="00D6643E" w:rsidRPr="00F36D5C" w:rsidRDefault="00D6643E" w:rsidP="008D72E3">
      <w:pPr>
        <w:rPr>
          <w:rFonts w:ascii="Calibri" w:hAnsi="Calibri"/>
        </w:rPr>
      </w:pPr>
    </w:p>
    <w:p w:rsidR="00D6643E" w:rsidRPr="00F36D5C" w:rsidRDefault="00D6643E" w:rsidP="008D72E3">
      <w:pPr>
        <w:rPr>
          <w:rFonts w:ascii="Calibri" w:hAnsi="Calibri"/>
        </w:rPr>
      </w:pPr>
    </w:p>
    <w:p w:rsidR="008D72E3" w:rsidRPr="00F36D5C" w:rsidRDefault="008D72E3" w:rsidP="008D72E3">
      <w:pPr>
        <w:rPr>
          <w:rFonts w:ascii="Calibri" w:hAnsi="Calibri"/>
        </w:rPr>
      </w:pPr>
      <w:r w:rsidRPr="00F36D5C">
        <w:rPr>
          <w:rFonts w:ascii="Calibri" w:hAnsi="Calibri"/>
        </w:rPr>
        <w:t>The OCIO also maintains the E</w:t>
      </w:r>
      <w:r w:rsidR="00D6643E" w:rsidRPr="00F36D5C">
        <w:rPr>
          <w:rFonts w:ascii="Calibri" w:hAnsi="Calibri"/>
        </w:rPr>
        <w:t>xecutive Information System (MIS</w:t>
      </w:r>
      <w:r w:rsidRPr="00F36D5C">
        <w:rPr>
          <w:rFonts w:ascii="Calibri" w:hAnsi="Calibri"/>
        </w:rPr>
        <w:t xml:space="preserve">), an institutional data warehouse to facilitate </w:t>
      </w:r>
      <w:r w:rsidR="00D6643E" w:rsidRPr="00F36D5C">
        <w:rPr>
          <w:rFonts w:ascii="Calibri" w:hAnsi="Calibri"/>
        </w:rPr>
        <w:t>organizational</w:t>
      </w:r>
      <w:r w:rsidRPr="00F36D5C">
        <w:rPr>
          <w:rFonts w:ascii="Calibri" w:hAnsi="Calibri"/>
        </w:rPr>
        <w:t xml:space="preserve"> management in planning and decision making.  The e-Learning Team is also part of the OCIO, and offers technical support on the </w:t>
      </w:r>
      <w:r w:rsidR="00D6643E" w:rsidRPr="00F36D5C">
        <w:rPr>
          <w:rFonts w:ascii="Calibri" w:hAnsi="Calibri"/>
        </w:rPr>
        <w:t xml:space="preserve">blackboard </w:t>
      </w:r>
      <w:r w:rsidRPr="00F36D5C">
        <w:rPr>
          <w:rFonts w:ascii="Calibri" w:hAnsi="Calibri"/>
        </w:rPr>
        <w:t>learning management system (LMS) as well as other IT tools and applications for teaching and learning.</w:t>
      </w:r>
    </w:p>
    <w:p w:rsidR="0078402F" w:rsidRPr="00F36D5C" w:rsidRDefault="008D72E3" w:rsidP="008D72E3">
      <w:pPr>
        <w:rPr>
          <w:rFonts w:ascii="Calibri" w:hAnsi="Calibri"/>
        </w:rPr>
      </w:pPr>
      <w:r w:rsidRPr="00F36D5C">
        <w:rPr>
          <w:rFonts w:ascii="Calibri" w:hAnsi="Calibri"/>
        </w:rPr>
        <w:t>In addition to the OCIO organization, additional IT staff reside</w:t>
      </w:r>
      <w:r w:rsidR="00D6643E" w:rsidRPr="00F36D5C">
        <w:rPr>
          <w:rFonts w:ascii="Calibri" w:hAnsi="Calibri"/>
        </w:rPr>
        <w:t>s</w:t>
      </w:r>
      <w:r w:rsidRPr="00F36D5C">
        <w:rPr>
          <w:rFonts w:ascii="Calibri" w:hAnsi="Calibri"/>
        </w:rPr>
        <w:t xml:space="preserve"> across various academic departments and administrative units. The IT staff within the OCIO organization work closely with the “extended” IT organization to collectively achieve the </w:t>
      </w:r>
      <w:r w:rsidR="00D6643E" w:rsidRPr="00F36D5C">
        <w:rPr>
          <w:rFonts w:ascii="Calibri" w:hAnsi="Calibri"/>
        </w:rPr>
        <w:t>organization</w:t>
      </w:r>
      <w:r w:rsidRPr="00F36D5C">
        <w:rPr>
          <w:rFonts w:ascii="Calibri" w:hAnsi="Calibri"/>
        </w:rPr>
        <w:t>s strategic goals as well as the goals outlined in this IT Plan.</w:t>
      </w:r>
    </w:p>
    <w:p w:rsidR="0078402F" w:rsidRPr="00F36D5C" w:rsidRDefault="0078402F">
      <w:pPr>
        <w:rPr>
          <w:rFonts w:ascii="Calibri" w:hAnsi="Calibri"/>
        </w:rPr>
      </w:pPr>
      <w:r w:rsidRPr="00F36D5C">
        <w:rPr>
          <w:rFonts w:ascii="Calibri" w:hAnsi="Calibri"/>
        </w:rPr>
        <w:br w:type="page"/>
      </w:r>
    </w:p>
    <w:p w:rsidR="008D72E3" w:rsidRPr="00F36D5C" w:rsidRDefault="0078402F" w:rsidP="0078402F">
      <w:pPr>
        <w:pStyle w:val="Heading1"/>
        <w:rPr>
          <w:rFonts w:ascii="Calibri" w:hAnsi="Calibri"/>
        </w:rPr>
      </w:pPr>
      <w:bookmarkStart w:id="4" w:name="_Toc430606024"/>
      <w:r w:rsidRPr="00F36D5C">
        <w:rPr>
          <w:rFonts w:ascii="Calibri" w:hAnsi="Calibri"/>
        </w:rPr>
        <w:t>Progress since Last IT Strategic Plan</w:t>
      </w:r>
      <w:bookmarkEnd w:id="4"/>
    </w:p>
    <w:p w:rsidR="00A80BAF" w:rsidRPr="00F36D5C" w:rsidRDefault="00A80BAF" w:rsidP="0078402F">
      <w:pPr>
        <w:rPr>
          <w:rFonts w:ascii="Calibri" w:hAnsi="Calibri"/>
        </w:rPr>
      </w:pPr>
      <w:r w:rsidRPr="00F36D5C">
        <w:rPr>
          <w:rFonts w:ascii="Calibri" w:hAnsi="Calibri"/>
        </w:rPr>
        <w:t>The previous Information Services Strategic Plan 2010 – 2015 was formulated to align ICT initiatives to the Strategic Plan 2003 – 2008. In that plan, 4 key ICT areas were identified. The following highlights some of our past achievements in those 4 areas:</w:t>
      </w:r>
    </w:p>
    <w:p w:rsidR="00A80BAF" w:rsidRPr="00F36D5C" w:rsidRDefault="00A80BAF" w:rsidP="00A80BAF">
      <w:pPr>
        <w:pStyle w:val="ListParagraph"/>
        <w:numPr>
          <w:ilvl w:val="0"/>
          <w:numId w:val="14"/>
        </w:numPr>
        <w:rPr>
          <w:rFonts w:ascii="Calibri" w:hAnsi="Calibri"/>
        </w:rPr>
      </w:pPr>
      <w:r w:rsidRPr="00F36D5C">
        <w:rPr>
          <w:rFonts w:ascii="Calibri" w:hAnsi="Calibri"/>
          <w:b/>
        </w:rPr>
        <w:t>Distribution Platform</w:t>
      </w:r>
      <w:r w:rsidRPr="00F36D5C">
        <w:rPr>
          <w:rFonts w:ascii="Calibri" w:hAnsi="Calibri"/>
        </w:rPr>
        <w:t xml:space="preserve"> — Although the organization acquired internet distribution licenses and began using a variety of tools, it was clear that a centrally-supported platform was crucial &amp; gradually spread throughout the nation. Over the past 5 years, the platform has constantly been upgraded and expanded to support a rapid growing population of active users. </w:t>
      </w:r>
    </w:p>
    <w:p w:rsidR="0089444C" w:rsidRPr="00F36D5C" w:rsidRDefault="00A80BAF" w:rsidP="0089444C">
      <w:pPr>
        <w:pStyle w:val="ListParagraph"/>
        <w:numPr>
          <w:ilvl w:val="0"/>
          <w:numId w:val="14"/>
        </w:numPr>
        <w:rPr>
          <w:rFonts w:ascii="Calibri" w:hAnsi="Calibri"/>
        </w:rPr>
      </w:pPr>
      <w:r w:rsidRPr="00F36D5C">
        <w:rPr>
          <w:rFonts w:ascii="Calibri" w:hAnsi="Calibri"/>
          <w:b/>
        </w:rPr>
        <w:t>Knowledge Management</w:t>
      </w:r>
      <w:r w:rsidRPr="00F36D5C">
        <w:rPr>
          <w:rFonts w:ascii="Calibri" w:hAnsi="Calibri"/>
        </w:rPr>
        <w:t xml:space="preserve"> — Collecting and providing access to knowledge created at the</w:t>
      </w:r>
      <w:r w:rsidR="0089444C" w:rsidRPr="00F36D5C">
        <w:rPr>
          <w:rFonts w:ascii="Calibri" w:hAnsi="Calibri"/>
        </w:rPr>
        <w:t xml:space="preserve"> organization</w:t>
      </w:r>
      <w:r w:rsidRPr="00F36D5C">
        <w:rPr>
          <w:rFonts w:ascii="Calibri" w:hAnsi="Calibri"/>
        </w:rPr>
        <w:t>, in both electronic and print format, is another important service that we provide.</w:t>
      </w:r>
      <w:r w:rsidR="0089444C" w:rsidRPr="00F36D5C">
        <w:rPr>
          <w:rFonts w:ascii="Calibri" w:hAnsi="Calibri"/>
        </w:rPr>
        <w:t xml:space="preserve"> Developers &amp;Technical team </w:t>
      </w:r>
      <w:r w:rsidRPr="00F36D5C">
        <w:rPr>
          <w:rFonts w:ascii="Calibri" w:hAnsi="Calibri"/>
        </w:rPr>
        <w:t xml:space="preserve">launched the </w:t>
      </w:r>
      <w:r w:rsidR="0089444C" w:rsidRPr="00F36D5C">
        <w:rPr>
          <w:rFonts w:ascii="Calibri" w:hAnsi="Calibri"/>
        </w:rPr>
        <w:t>MIS, ERP, HR modules over the past years</w:t>
      </w:r>
      <w:r w:rsidRPr="00F36D5C">
        <w:rPr>
          <w:rFonts w:ascii="Calibri" w:hAnsi="Calibri"/>
        </w:rPr>
        <w:t>. It now captures, preserves and distributes</w:t>
      </w:r>
      <w:r w:rsidRPr="00F36D5C">
        <w:rPr>
          <w:rFonts w:ascii="Calibri" w:hAnsi="Calibri"/>
        </w:rPr>
        <w:br/>
        <w:t xml:space="preserve">the </w:t>
      </w:r>
      <w:r w:rsidR="0089444C" w:rsidRPr="00F36D5C">
        <w:rPr>
          <w:rFonts w:ascii="Calibri" w:hAnsi="Calibri"/>
        </w:rPr>
        <w:t>organization</w:t>
      </w:r>
      <w:r w:rsidRPr="00F36D5C">
        <w:rPr>
          <w:rFonts w:ascii="Calibri" w:hAnsi="Calibri"/>
        </w:rPr>
        <w:t xml:space="preserve">s research outputs, </w:t>
      </w:r>
      <w:r w:rsidR="0089444C" w:rsidRPr="00F36D5C">
        <w:rPr>
          <w:rFonts w:ascii="Calibri" w:hAnsi="Calibri"/>
        </w:rPr>
        <w:t>chalk</w:t>
      </w:r>
      <w:r w:rsidR="002200F9">
        <w:rPr>
          <w:rFonts w:ascii="Calibri" w:hAnsi="Calibri"/>
        </w:rPr>
        <w:t>-</w:t>
      </w:r>
      <w:r w:rsidRPr="00F36D5C">
        <w:rPr>
          <w:rFonts w:ascii="Calibri" w:hAnsi="Calibri"/>
        </w:rPr>
        <w:t>talks and</w:t>
      </w:r>
      <w:r w:rsidR="0089444C" w:rsidRPr="00F36D5C">
        <w:rPr>
          <w:rFonts w:ascii="Calibri" w:hAnsi="Calibri"/>
        </w:rPr>
        <w:t xml:space="preserve"> </w:t>
      </w:r>
      <w:r w:rsidRPr="00F36D5C">
        <w:rPr>
          <w:rFonts w:ascii="Calibri" w:hAnsi="Calibri"/>
        </w:rPr>
        <w:t>presentations, technical reports</w:t>
      </w:r>
      <w:r w:rsidR="0089444C" w:rsidRPr="00F36D5C">
        <w:rPr>
          <w:rFonts w:ascii="Calibri" w:hAnsi="Calibri"/>
        </w:rPr>
        <w:t xml:space="preserve"> etc.</w:t>
      </w:r>
    </w:p>
    <w:p w:rsidR="00825841" w:rsidRPr="00F36D5C" w:rsidRDefault="00A80BAF" w:rsidP="003C7E2F">
      <w:pPr>
        <w:pStyle w:val="ListParagraph"/>
        <w:numPr>
          <w:ilvl w:val="0"/>
          <w:numId w:val="14"/>
        </w:numPr>
        <w:rPr>
          <w:rFonts w:ascii="Calibri" w:hAnsi="Calibri"/>
        </w:rPr>
      </w:pPr>
      <w:r w:rsidRPr="00F36D5C">
        <w:rPr>
          <w:rFonts w:ascii="Calibri" w:hAnsi="Calibri"/>
          <w:b/>
        </w:rPr>
        <w:t>Institutional Data Management</w:t>
      </w:r>
      <w:r w:rsidRPr="00F36D5C">
        <w:rPr>
          <w:rFonts w:ascii="Calibri" w:hAnsi="Calibri"/>
        </w:rPr>
        <w:t xml:space="preserve"> — </w:t>
      </w:r>
      <w:r w:rsidR="005C7ABB">
        <w:rPr>
          <w:rFonts w:ascii="Calibri" w:hAnsi="Calibri"/>
        </w:rPr>
        <w:t>BCN</w:t>
      </w:r>
      <w:r w:rsidRPr="00F36D5C">
        <w:rPr>
          <w:rFonts w:ascii="Calibri" w:hAnsi="Calibri"/>
        </w:rPr>
        <w:t xml:space="preserve"> is one of the first </w:t>
      </w:r>
      <w:r w:rsidR="00825841" w:rsidRPr="00F36D5C">
        <w:rPr>
          <w:rFonts w:ascii="Calibri" w:hAnsi="Calibri"/>
        </w:rPr>
        <w:t>enterprise that deployed &amp;</w:t>
      </w:r>
      <w:r w:rsidRPr="00F36D5C">
        <w:rPr>
          <w:rFonts w:ascii="Calibri" w:hAnsi="Calibri"/>
        </w:rPr>
        <w:t xml:space="preserve"> implement</w:t>
      </w:r>
      <w:r w:rsidR="00825841" w:rsidRPr="00F36D5C">
        <w:rPr>
          <w:rFonts w:ascii="Calibri" w:hAnsi="Calibri"/>
        </w:rPr>
        <w:t>ed</w:t>
      </w:r>
      <w:r w:rsidRPr="00F36D5C">
        <w:rPr>
          <w:rFonts w:ascii="Calibri" w:hAnsi="Calibri"/>
        </w:rPr>
        <w:t xml:space="preserve"> a mission critical enterprise </w:t>
      </w:r>
      <w:r w:rsidR="00825841" w:rsidRPr="00F36D5C">
        <w:rPr>
          <w:rFonts w:ascii="Calibri" w:hAnsi="Calibri"/>
        </w:rPr>
        <w:t>resource planning (ERP) system</w:t>
      </w:r>
      <w:r w:rsidRPr="00F36D5C">
        <w:rPr>
          <w:rFonts w:ascii="Calibri" w:hAnsi="Calibri"/>
        </w:rPr>
        <w:t xml:space="preserve"> followed by Human Resources. As a result, we achieved a high level of data and</w:t>
      </w:r>
      <w:r w:rsidR="00825841" w:rsidRPr="00F36D5C">
        <w:rPr>
          <w:rFonts w:ascii="Calibri" w:hAnsi="Calibri"/>
        </w:rPr>
        <w:t xml:space="preserve"> </w:t>
      </w:r>
      <w:r w:rsidRPr="00F36D5C">
        <w:rPr>
          <w:rFonts w:ascii="Calibri" w:hAnsi="Calibri"/>
        </w:rPr>
        <w:t xml:space="preserve">applications integration for the three main </w:t>
      </w:r>
      <w:r w:rsidR="00FA7E41" w:rsidRPr="00F36D5C">
        <w:rPr>
          <w:rFonts w:ascii="Calibri" w:hAnsi="Calibri"/>
        </w:rPr>
        <w:t>constituencies of the organization</w:t>
      </w:r>
      <w:r w:rsidRPr="00F36D5C">
        <w:rPr>
          <w:rFonts w:ascii="Calibri" w:hAnsi="Calibri"/>
        </w:rPr>
        <w:t xml:space="preserve">: </w:t>
      </w:r>
      <w:r w:rsidR="00825841" w:rsidRPr="00F36D5C">
        <w:rPr>
          <w:rFonts w:ascii="Calibri" w:hAnsi="Calibri"/>
        </w:rPr>
        <w:t>customer</w:t>
      </w:r>
      <w:r w:rsidRPr="00F36D5C">
        <w:rPr>
          <w:rFonts w:ascii="Calibri" w:hAnsi="Calibri"/>
        </w:rPr>
        <w:t>, staff, and</w:t>
      </w:r>
      <w:r w:rsidR="00825841" w:rsidRPr="00F36D5C">
        <w:rPr>
          <w:rFonts w:ascii="Calibri" w:hAnsi="Calibri"/>
        </w:rPr>
        <w:t xml:space="preserve"> outer world</w:t>
      </w:r>
      <w:r w:rsidRPr="00F36D5C">
        <w:rPr>
          <w:rFonts w:ascii="Calibri" w:hAnsi="Calibri"/>
        </w:rPr>
        <w:t>. With an integrated platform, different administrative offices now share a common</w:t>
      </w:r>
      <w:r w:rsidR="00825841" w:rsidRPr="00F36D5C">
        <w:rPr>
          <w:rFonts w:ascii="Calibri" w:hAnsi="Calibri"/>
        </w:rPr>
        <w:t xml:space="preserve"> </w:t>
      </w:r>
      <w:r w:rsidRPr="00F36D5C">
        <w:rPr>
          <w:rFonts w:ascii="Calibri" w:hAnsi="Calibri"/>
        </w:rPr>
        <w:t xml:space="preserve">set of data definitions, facilitating data flow and work flow to be defined. </w:t>
      </w:r>
    </w:p>
    <w:p w:rsidR="00825841" w:rsidRPr="00F36D5C" w:rsidRDefault="00A80BAF" w:rsidP="00825841">
      <w:pPr>
        <w:pStyle w:val="ListParagraph"/>
        <w:rPr>
          <w:rFonts w:ascii="Calibri" w:hAnsi="Calibri"/>
        </w:rPr>
      </w:pPr>
      <w:r w:rsidRPr="00F36D5C">
        <w:rPr>
          <w:rFonts w:ascii="Calibri" w:hAnsi="Calibri"/>
        </w:rPr>
        <w:t>A new identity</w:t>
      </w:r>
      <w:r w:rsidR="00825841" w:rsidRPr="00F36D5C">
        <w:rPr>
          <w:rFonts w:ascii="Calibri" w:hAnsi="Calibri"/>
        </w:rPr>
        <w:t xml:space="preserve"> management system was deployed in August 2015 </w:t>
      </w:r>
      <w:r w:rsidRPr="00F36D5C">
        <w:rPr>
          <w:rFonts w:ascii="Calibri" w:hAnsi="Calibri"/>
        </w:rPr>
        <w:t xml:space="preserve">to control enterprise data access by </w:t>
      </w:r>
      <w:r w:rsidR="00825841" w:rsidRPr="00F36D5C">
        <w:rPr>
          <w:rFonts w:ascii="Calibri" w:hAnsi="Calibri"/>
        </w:rPr>
        <w:t>internal</w:t>
      </w:r>
      <w:r w:rsidRPr="00F36D5C">
        <w:rPr>
          <w:rFonts w:ascii="Calibri" w:hAnsi="Calibri"/>
        </w:rPr>
        <w:t xml:space="preserve"> departments. This laid a</w:t>
      </w:r>
      <w:r w:rsidR="00825841" w:rsidRPr="00F36D5C">
        <w:rPr>
          <w:rFonts w:ascii="Calibri" w:hAnsi="Calibri"/>
        </w:rPr>
        <w:t xml:space="preserve"> </w:t>
      </w:r>
      <w:r w:rsidRPr="00F36D5C">
        <w:rPr>
          <w:rFonts w:ascii="Calibri" w:hAnsi="Calibri"/>
        </w:rPr>
        <w:t xml:space="preserve">foundation for further use of other </w:t>
      </w:r>
      <w:r w:rsidR="00825841" w:rsidRPr="00F36D5C">
        <w:rPr>
          <w:rFonts w:ascii="Calibri" w:hAnsi="Calibri"/>
        </w:rPr>
        <w:t>technical</w:t>
      </w:r>
      <w:r w:rsidRPr="00F36D5C">
        <w:rPr>
          <w:rFonts w:ascii="Calibri" w:hAnsi="Calibri"/>
        </w:rPr>
        <w:t xml:space="preserve"> services.</w:t>
      </w:r>
    </w:p>
    <w:p w:rsidR="0078402F" w:rsidRPr="00F36D5C" w:rsidRDefault="00A80BAF" w:rsidP="0089444C">
      <w:pPr>
        <w:pStyle w:val="ListParagraph"/>
        <w:numPr>
          <w:ilvl w:val="0"/>
          <w:numId w:val="14"/>
        </w:numPr>
        <w:rPr>
          <w:rFonts w:ascii="Calibri" w:hAnsi="Calibri"/>
        </w:rPr>
      </w:pPr>
      <w:r w:rsidRPr="00F36D5C">
        <w:rPr>
          <w:rFonts w:ascii="Calibri" w:hAnsi="Calibri"/>
          <w:b/>
        </w:rPr>
        <w:t>Web and Portal Strategy</w:t>
      </w:r>
      <w:r w:rsidRPr="00F36D5C">
        <w:rPr>
          <w:rFonts w:ascii="Calibri" w:hAnsi="Calibri"/>
        </w:rPr>
        <w:t xml:space="preserve"> — With the growing importance of the Web as a major</w:t>
      </w:r>
      <w:r w:rsidR="005B2BF4" w:rsidRPr="00F36D5C">
        <w:rPr>
          <w:rFonts w:ascii="Calibri" w:hAnsi="Calibri"/>
        </w:rPr>
        <w:t xml:space="preserve"> </w:t>
      </w:r>
      <w:r w:rsidRPr="00F36D5C">
        <w:rPr>
          <w:rFonts w:ascii="Calibri" w:hAnsi="Calibri"/>
        </w:rPr>
        <w:t>communication channel, we formulated two strategies – one for our external-facing public</w:t>
      </w:r>
      <w:r w:rsidR="005B2BF4" w:rsidRPr="00F36D5C">
        <w:rPr>
          <w:rFonts w:ascii="Calibri" w:hAnsi="Calibri"/>
        </w:rPr>
        <w:t xml:space="preserve"> </w:t>
      </w:r>
      <w:r w:rsidRPr="00F36D5C">
        <w:rPr>
          <w:rFonts w:ascii="Calibri" w:hAnsi="Calibri"/>
        </w:rPr>
        <w:t>website and another for our internal portal. To the public, our website preserves and</w:t>
      </w:r>
      <w:r w:rsidR="005B2BF4" w:rsidRPr="00F36D5C">
        <w:rPr>
          <w:rFonts w:ascii="Calibri" w:hAnsi="Calibri"/>
        </w:rPr>
        <w:t xml:space="preserve"> </w:t>
      </w:r>
      <w:r w:rsidRPr="00F36D5C">
        <w:rPr>
          <w:rFonts w:ascii="Calibri" w:hAnsi="Calibri"/>
        </w:rPr>
        <w:t>strengthens the branding and imag</w:t>
      </w:r>
      <w:r w:rsidR="00887751" w:rsidRPr="00F36D5C">
        <w:rPr>
          <w:rFonts w:ascii="Calibri" w:hAnsi="Calibri"/>
        </w:rPr>
        <w:t xml:space="preserve">e. To the internal users, our intranet </w:t>
      </w:r>
      <w:r w:rsidRPr="00F36D5C">
        <w:rPr>
          <w:rFonts w:ascii="Calibri" w:hAnsi="Calibri"/>
        </w:rPr>
        <w:t>portal provides</w:t>
      </w:r>
      <w:r w:rsidR="005B2BF4" w:rsidRPr="00F36D5C">
        <w:rPr>
          <w:rFonts w:ascii="Calibri" w:hAnsi="Calibri"/>
        </w:rPr>
        <w:t xml:space="preserve"> </w:t>
      </w:r>
      <w:r w:rsidRPr="00F36D5C">
        <w:rPr>
          <w:rFonts w:ascii="Calibri" w:hAnsi="Calibri"/>
        </w:rPr>
        <w:t xml:space="preserve">a personalized experience with easy access to information and e-services. </w:t>
      </w:r>
      <w:r w:rsidR="00887751" w:rsidRPr="00F36D5C">
        <w:rPr>
          <w:rFonts w:ascii="Calibri" w:hAnsi="Calibri"/>
        </w:rPr>
        <w:t>A new and improved portal services is scheduled to be launched at the end of year 2015.</w:t>
      </w:r>
    </w:p>
    <w:p w:rsidR="00533B7C" w:rsidRPr="00F36D5C" w:rsidRDefault="00533B7C" w:rsidP="00533B7C">
      <w:pPr>
        <w:rPr>
          <w:rFonts w:ascii="Calibri" w:hAnsi="Calibri"/>
        </w:rPr>
      </w:pPr>
    </w:p>
    <w:p w:rsidR="00533B7C" w:rsidRPr="00F36D5C" w:rsidRDefault="00533B7C">
      <w:pPr>
        <w:rPr>
          <w:rFonts w:ascii="Calibri" w:hAnsi="Calibri"/>
        </w:rPr>
      </w:pPr>
      <w:r w:rsidRPr="00F36D5C">
        <w:rPr>
          <w:rFonts w:ascii="Calibri" w:hAnsi="Calibri"/>
        </w:rPr>
        <w:br w:type="page"/>
      </w:r>
    </w:p>
    <w:p w:rsidR="00533B7C" w:rsidRPr="00F36D5C" w:rsidRDefault="00533B7C" w:rsidP="00533B7C">
      <w:pPr>
        <w:pStyle w:val="Heading1"/>
        <w:rPr>
          <w:rFonts w:ascii="Calibri" w:hAnsi="Calibri"/>
        </w:rPr>
      </w:pPr>
      <w:bookmarkStart w:id="5" w:name="_Toc430606025"/>
      <w:r w:rsidRPr="00F36D5C">
        <w:rPr>
          <w:rFonts w:ascii="Calibri" w:hAnsi="Calibri"/>
        </w:rPr>
        <w:t>Alignment with Current Strategic Plan</w:t>
      </w:r>
      <w:bookmarkEnd w:id="5"/>
    </w:p>
    <w:p w:rsidR="007F00D1" w:rsidRPr="00F36D5C" w:rsidRDefault="007F00D1" w:rsidP="00533B7C">
      <w:pPr>
        <w:rPr>
          <w:rFonts w:ascii="Calibri" w:hAnsi="Calibri"/>
        </w:rPr>
      </w:pPr>
      <w:r w:rsidRPr="00F36D5C">
        <w:rPr>
          <w:rFonts w:ascii="Calibri" w:hAnsi="Calibri"/>
        </w:rPr>
        <w:t xml:space="preserve">In formulating the new IT Strategic Plan 2015-2020, we took the opportunity to review our existing IT priorities </w:t>
      </w:r>
      <w:r w:rsidR="005C7ABB">
        <w:rPr>
          <w:rFonts w:ascii="Calibri" w:hAnsi="Calibri"/>
        </w:rPr>
        <w:t>and current alignment with BCN</w:t>
      </w:r>
      <w:r w:rsidRPr="00F36D5C">
        <w:rPr>
          <w:rFonts w:ascii="Calibri" w:hAnsi="Calibri"/>
        </w:rPr>
        <w:t>’s new Strategic Plan for 2015 to 2020. The following is a brief analysis of our existing IT activities and their alignment with the new goals and strategies according to the nominated strategic areas:</w:t>
      </w:r>
    </w:p>
    <w:p w:rsidR="008C148B" w:rsidRPr="00F36D5C" w:rsidRDefault="007F00D1" w:rsidP="008C148B">
      <w:pPr>
        <w:pStyle w:val="ListParagraph"/>
        <w:numPr>
          <w:ilvl w:val="0"/>
          <w:numId w:val="15"/>
        </w:numPr>
        <w:rPr>
          <w:rFonts w:ascii="Calibri" w:hAnsi="Calibri"/>
        </w:rPr>
      </w:pPr>
      <w:r w:rsidRPr="00F36D5C">
        <w:rPr>
          <w:rFonts w:ascii="Calibri" w:hAnsi="Calibri"/>
        </w:rPr>
        <w:t xml:space="preserve"> </w:t>
      </w:r>
      <w:r w:rsidRPr="00F36D5C">
        <w:rPr>
          <w:rFonts w:ascii="Calibri" w:hAnsi="Calibri"/>
          <w:b/>
        </w:rPr>
        <w:t>Staff Learning and Career Development</w:t>
      </w:r>
      <w:r w:rsidRPr="00F36D5C">
        <w:rPr>
          <w:rFonts w:ascii="Calibri" w:hAnsi="Calibri"/>
        </w:rPr>
        <w:t xml:space="preserve"> — </w:t>
      </w:r>
      <w:proofErr w:type="gramStart"/>
      <w:r w:rsidRPr="00F36D5C">
        <w:rPr>
          <w:rFonts w:ascii="Calibri" w:hAnsi="Calibri"/>
        </w:rPr>
        <w:t>e-Learning</w:t>
      </w:r>
      <w:proofErr w:type="gramEnd"/>
      <w:r w:rsidRPr="00F36D5C">
        <w:rPr>
          <w:rFonts w:ascii="Calibri" w:hAnsi="Calibri"/>
        </w:rPr>
        <w:t xml:space="preserve"> has always been a crucial com</w:t>
      </w:r>
      <w:r w:rsidR="005C7ABB">
        <w:rPr>
          <w:rFonts w:ascii="Calibri" w:hAnsi="Calibri"/>
        </w:rPr>
        <w:t>ponent in our IT strategy. BCN</w:t>
      </w:r>
      <w:r w:rsidRPr="00F36D5C">
        <w:rPr>
          <w:rFonts w:ascii="Calibri" w:hAnsi="Calibri"/>
        </w:rPr>
        <w:t xml:space="preserve"> has been a visionary and a pioneer in the use of IT </w:t>
      </w:r>
      <w:r w:rsidR="008C148B" w:rsidRPr="00F36D5C">
        <w:rPr>
          <w:rFonts w:ascii="Calibri" w:hAnsi="Calibri"/>
        </w:rPr>
        <w:t>infrastructure</w:t>
      </w:r>
      <w:r w:rsidRPr="00F36D5C">
        <w:rPr>
          <w:rFonts w:ascii="Calibri" w:hAnsi="Calibri"/>
        </w:rPr>
        <w:t xml:space="preserve"> in </w:t>
      </w:r>
      <w:r w:rsidR="008C148B" w:rsidRPr="00F36D5C">
        <w:rPr>
          <w:rFonts w:ascii="Calibri" w:hAnsi="Calibri"/>
        </w:rPr>
        <w:t>Bangladesh</w:t>
      </w:r>
      <w:r w:rsidRPr="00F36D5C">
        <w:rPr>
          <w:rFonts w:ascii="Calibri" w:hAnsi="Calibri"/>
        </w:rPr>
        <w:t xml:space="preserve">. Our previous IT Plan identified “A Unified e-Learning Platform” as one of its strategic areas, establishing the </w:t>
      </w:r>
      <w:r w:rsidR="008C148B" w:rsidRPr="00F36D5C">
        <w:rPr>
          <w:rFonts w:ascii="Calibri" w:hAnsi="Calibri"/>
        </w:rPr>
        <w:t>knowledgebase</w:t>
      </w:r>
      <w:r w:rsidRPr="00F36D5C">
        <w:rPr>
          <w:rFonts w:ascii="Calibri" w:hAnsi="Calibri"/>
        </w:rPr>
        <w:t xml:space="preserve"> to be among the first in </w:t>
      </w:r>
      <w:r w:rsidR="008C148B" w:rsidRPr="00F36D5C">
        <w:rPr>
          <w:rFonts w:ascii="Calibri" w:hAnsi="Calibri"/>
        </w:rPr>
        <w:t xml:space="preserve">Bangladesh </w:t>
      </w:r>
      <w:r w:rsidRPr="00F36D5C">
        <w:rPr>
          <w:rFonts w:ascii="Calibri" w:hAnsi="Calibri"/>
        </w:rPr>
        <w:t>to implement a centralized learning management system (LMS). We have consistently upgraded and expanded the e-learning platform to enable a technologically advanced and pedagogically-rich environment supporting a diverse range of teaching and learning needs. We will continue to move aggressively as a leader in this area. In particular, we will address specific teaching/learning needs t</w:t>
      </w:r>
      <w:r w:rsidR="008C148B" w:rsidRPr="00F36D5C">
        <w:rPr>
          <w:rFonts w:ascii="Calibri" w:hAnsi="Calibri"/>
        </w:rPr>
        <w:t>o support the new IT</w:t>
      </w:r>
      <w:r w:rsidRPr="00F36D5C">
        <w:rPr>
          <w:rFonts w:ascii="Calibri" w:hAnsi="Calibri"/>
        </w:rPr>
        <w:t xml:space="preserve"> reform. The IT organization will continue to work with the Library in providing an effective learning environment </w:t>
      </w:r>
      <w:r w:rsidR="008C148B" w:rsidRPr="00F36D5C">
        <w:rPr>
          <w:rFonts w:ascii="Calibri" w:hAnsi="Calibri"/>
        </w:rPr>
        <w:t>around each establishment</w:t>
      </w:r>
      <w:r w:rsidRPr="00F36D5C">
        <w:rPr>
          <w:rFonts w:ascii="Calibri" w:hAnsi="Calibri"/>
        </w:rPr>
        <w:t>. We have been working with various administrative units,</w:t>
      </w:r>
      <w:r w:rsidR="008C148B" w:rsidRPr="00F36D5C">
        <w:rPr>
          <w:rFonts w:ascii="Calibri" w:hAnsi="Calibri"/>
        </w:rPr>
        <w:t xml:space="preserve"> sales units</w:t>
      </w:r>
      <w:r w:rsidRPr="00F36D5C">
        <w:rPr>
          <w:rFonts w:ascii="Calibri" w:hAnsi="Calibri"/>
        </w:rPr>
        <w:t xml:space="preserve"> in providing applications and systems to support internship, service learning, career preparation, and advising.</w:t>
      </w:r>
    </w:p>
    <w:p w:rsidR="008C148B" w:rsidRPr="00F36D5C" w:rsidRDefault="007F00D1" w:rsidP="008C148B">
      <w:pPr>
        <w:pStyle w:val="ListParagraph"/>
        <w:numPr>
          <w:ilvl w:val="0"/>
          <w:numId w:val="15"/>
        </w:numPr>
        <w:rPr>
          <w:rFonts w:ascii="Calibri" w:hAnsi="Calibri"/>
        </w:rPr>
      </w:pPr>
      <w:r w:rsidRPr="00F36D5C">
        <w:rPr>
          <w:rFonts w:ascii="Calibri" w:hAnsi="Calibri"/>
          <w:b/>
        </w:rPr>
        <w:t>Research and Technology Transfer</w:t>
      </w:r>
      <w:r w:rsidRPr="00F36D5C">
        <w:rPr>
          <w:rFonts w:ascii="Calibri" w:hAnsi="Calibri"/>
        </w:rPr>
        <w:t xml:space="preserve"> — The IT organization has been working with the</w:t>
      </w:r>
      <w:r w:rsidR="008C148B" w:rsidRPr="00F36D5C">
        <w:rPr>
          <w:rFonts w:ascii="Calibri" w:hAnsi="Calibri"/>
        </w:rPr>
        <w:t xml:space="preserve"> other teams </w:t>
      </w:r>
      <w:r w:rsidRPr="00F36D5C">
        <w:rPr>
          <w:rFonts w:ascii="Calibri" w:hAnsi="Calibri"/>
        </w:rPr>
        <w:t>to support them in their research and technology transfer</w:t>
      </w:r>
      <w:r w:rsidR="008C148B" w:rsidRPr="00F36D5C">
        <w:rPr>
          <w:rFonts w:ascii="Calibri" w:hAnsi="Calibri"/>
        </w:rPr>
        <w:t xml:space="preserve"> </w:t>
      </w:r>
      <w:r w:rsidRPr="00F36D5C">
        <w:rPr>
          <w:rFonts w:ascii="Calibri" w:hAnsi="Calibri"/>
        </w:rPr>
        <w:t>mission through various IT services and support. In addition, we have been working and will</w:t>
      </w:r>
      <w:r w:rsidR="008C148B" w:rsidRPr="00F36D5C">
        <w:rPr>
          <w:rFonts w:ascii="Calibri" w:hAnsi="Calibri"/>
        </w:rPr>
        <w:t xml:space="preserve"> </w:t>
      </w:r>
      <w:r w:rsidRPr="00F36D5C">
        <w:rPr>
          <w:rFonts w:ascii="Calibri" w:hAnsi="Calibri"/>
        </w:rPr>
        <w:t>continue to work closely with various departments to serve their technology transfer needs.</w:t>
      </w:r>
    </w:p>
    <w:p w:rsidR="00903D77" w:rsidRPr="00F36D5C" w:rsidRDefault="007F00D1" w:rsidP="008C148B">
      <w:pPr>
        <w:pStyle w:val="ListParagraph"/>
        <w:numPr>
          <w:ilvl w:val="0"/>
          <w:numId w:val="15"/>
        </w:numPr>
        <w:rPr>
          <w:rFonts w:ascii="Calibri" w:hAnsi="Calibri"/>
        </w:rPr>
      </w:pPr>
      <w:r w:rsidRPr="00F36D5C">
        <w:rPr>
          <w:rFonts w:ascii="Calibri" w:hAnsi="Calibri"/>
          <w:b/>
        </w:rPr>
        <w:t>Staff Recruitment, Reward and Retention</w:t>
      </w:r>
      <w:r w:rsidRPr="00F36D5C">
        <w:rPr>
          <w:rFonts w:ascii="Calibri" w:hAnsi="Calibri"/>
        </w:rPr>
        <w:t xml:space="preserve"> — The IT organization has been</w:t>
      </w:r>
      <w:r w:rsidR="008C148B" w:rsidRPr="00F36D5C">
        <w:rPr>
          <w:rFonts w:ascii="Calibri" w:hAnsi="Calibri"/>
        </w:rPr>
        <w:t xml:space="preserve"> </w:t>
      </w:r>
      <w:r w:rsidRPr="00F36D5C">
        <w:rPr>
          <w:rFonts w:ascii="Calibri" w:hAnsi="Calibri"/>
        </w:rPr>
        <w:t>working closely with the Human Resources Office (HRO) to identify areas where we can</w:t>
      </w:r>
      <w:r w:rsidR="008C148B" w:rsidRPr="00F36D5C">
        <w:rPr>
          <w:rFonts w:ascii="Calibri" w:hAnsi="Calibri"/>
        </w:rPr>
        <w:t xml:space="preserve"> </w:t>
      </w:r>
      <w:r w:rsidRPr="00F36D5C">
        <w:rPr>
          <w:rFonts w:ascii="Calibri" w:hAnsi="Calibri"/>
        </w:rPr>
        <w:t>use IT to streamline their work or support new initiatives, such as the performance-based</w:t>
      </w:r>
      <w:r w:rsidR="00903D77" w:rsidRPr="00F36D5C">
        <w:rPr>
          <w:rFonts w:ascii="Calibri" w:hAnsi="Calibri"/>
        </w:rPr>
        <w:t xml:space="preserve"> </w:t>
      </w:r>
      <w:r w:rsidRPr="00F36D5C">
        <w:rPr>
          <w:rFonts w:ascii="Calibri" w:hAnsi="Calibri"/>
        </w:rPr>
        <w:t>assessments. For budgeting support, the Executive Information System (EIS) maintained</w:t>
      </w:r>
      <w:r w:rsidR="00903D77" w:rsidRPr="00F36D5C">
        <w:rPr>
          <w:rFonts w:ascii="Calibri" w:hAnsi="Calibri"/>
        </w:rPr>
        <w:t xml:space="preserve"> </w:t>
      </w:r>
      <w:r w:rsidRPr="00F36D5C">
        <w:rPr>
          <w:rFonts w:ascii="Calibri" w:hAnsi="Calibri"/>
        </w:rPr>
        <w:t>by the OCIO provides useful data that can support the annual budgeting process</w:t>
      </w:r>
      <w:r w:rsidR="00903D77" w:rsidRPr="00F36D5C">
        <w:rPr>
          <w:rFonts w:ascii="Calibri" w:hAnsi="Calibri"/>
        </w:rPr>
        <w:t xml:space="preserve"> for training needs</w:t>
      </w:r>
      <w:r w:rsidRPr="00F36D5C">
        <w:rPr>
          <w:rFonts w:ascii="Calibri" w:hAnsi="Calibri"/>
        </w:rPr>
        <w:t>. We have</w:t>
      </w:r>
      <w:r w:rsidR="00903D77" w:rsidRPr="00F36D5C">
        <w:rPr>
          <w:rFonts w:ascii="Calibri" w:hAnsi="Calibri"/>
        </w:rPr>
        <w:t xml:space="preserve"> </w:t>
      </w:r>
      <w:r w:rsidRPr="00F36D5C">
        <w:rPr>
          <w:rFonts w:ascii="Calibri" w:hAnsi="Calibri"/>
        </w:rPr>
        <w:t>also been working with the Finance Office (FO) in improving and upgrading their financial</w:t>
      </w:r>
      <w:r w:rsidR="00903D77" w:rsidRPr="00F36D5C">
        <w:rPr>
          <w:rFonts w:ascii="Calibri" w:hAnsi="Calibri"/>
        </w:rPr>
        <w:t xml:space="preserve"> </w:t>
      </w:r>
      <w:r w:rsidRPr="00F36D5C">
        <w:rPr>
          <w:rFonts w:ascii="Calibri" w:hAnsi="Calibri"/>
        </w:rPr>
        <w:t>applications as well as streaml</w:t>
      </w:r>
      <w:r w:rsidR="00903D77" w:rsidRPr="00F36D5C">
        <w:rPr>
          <w:rFonts w:ascii="Calibri" w:hAnsi="Calibri"/>
        </w:rPr>
        <w:t>ining operations and workflows.</w:t>
      </w:r>
    </w:p>
    <w:p w:rsidR="00533B7C" w:rsidRPr="00F36D5C" w:rsidRDefault="007F00D1" w:rsidP="008C148B">
      <w:pPr>
        <w:pStyle w:val="ListParagraph"/>
        <w:numPr>
          <w:ilvl w:val="0"/>
          <w:numId w:val="15"/>
        </w:numPr>
        <w:rPr>
          <w:rFonts w:ascii="Calibri" w:hAnsi="Calibri"/>
        </w:rPr>
      </w:pPr>
      <w:r w:rsidRPr="00F36D5C">
        <w:rPr>
          <w:rFonts w:ascii="Calibri" w:hAnsi="Calibri"/>
          <w:b/>
        </w:rPr>
        <w:t>Planning and Development</w:t>
      </w:r>
      <w:r w:rsidRPr="00F36D5C">
        <w:rPr>
          <w:rFonts w:ascii="Calibri" w:hAnsi="Calibri"/>
        </w:rPr>
        <w:t xml:space="preserve"> — The </w:t>
      </w:r>
      <w:r w:rsidR="00903D77" w:rsidRPr="00F36D5C">
        <w:rPr>
          <w:rFonts w:ascii="Calibri" w:hAnsi="Calibri"/>
        </w:rPr>
        <w:t xml:space="preserve">Admin </w:t>
      </w:r>
      <w:r w:rsidRPr="00F36D5C">
        <w:rPr>
          <w:rFonts w:ascii="Calibri" w:hAnsi="Calibri"/>
        </w:rPr>
        <w:t>Office</w:t>
      </w:r>
      <w:r w:rsidR="00903D77" w:rsidRPr="00F36D5C">
        <w:rPr>
          <w:rFonts w:ascii="Calibri" w:hAnsi="Calibri"/>
        </w:rPr>
        <w:t xml:space="preserve"> </w:t>
      </w:r>
      <w:r w:rsidRPr="00F36D5C">
        <w:rPr>
          <w:rFonts w:ascii="Calibri" w:hAnsi="Calibri"/>
        </w:rPr>
        <w:t>(</w:t>
      </w:r>
      <w:r w:rsidR="00903D77" w:rsidRPr="00F36D5C">
        <w:rPr>
          <w:rFonts w:ascii="Calibri" w:hAnsi="Calibri"/>
        </w:rPr>
        <w:t>A</w:t>
      </w:r>
      <w:r w:rsidRPr="00F36D5C">
        <w:rPr>
          <w:rFonts w:ascii="Calibri" w:hAnsi="Calibri"/>
        </w:rPr>
        <w:t>O) has always been our partner in helping user departments identify IT needs and</w:t>
      </w:r>
      <w:r w:rsidR="00903D77" w:rsidRPr="00F36D5C">
        <w:rPr>
          <w:rFonts w:ascii="Calibri" w:hAnsi="Calibri"/>
        </w:rPr>
        <w:t xml:space="preserve"> </w:t>
      </w:r>
      <w:r w:rsidRPr="00F36D5C">
        <w:rPr>
          <w:rFonts w:ascii="Calibri" w:hAnsi="Calibri"/>
        </w:rPr>
        <w:t xml:space="preserve">procurement for new buildings and offices, both </w:t>
      </w:r>
      <w:r w:rsidR="00446EB9" w:rsidRPr="00F36D5C">
        <w:rPr>
          <w:rFonts w:ascii="Calibri" w:hAnsi="Calibri"/>
        </w:rPr>
        <w:t>on premise</w:t>
      </w:r>
      <w:r w:rsidRPr="00F36D5C">
        <w:rPr>
          <w:rFonts w:ascii="Calibri" w:hAnsi="Calibri"/>
        </w:rPr>
        <w:t xml:space="preserve"> and remote sites. The IT organization is of course closely involved with the IT planning,</w:t>
      </w:r>
      <w:r w:rsidR="00903D77" w:rsidRPr="00F36D5C">
        <w:rPr>
          <w:rFonts w:ascii="Calibri" w:hAnsi="Calibri"/>
        </w:rPr>
        <w:t xml:space="preserve"> </w:t>
      </w:r>
      <w:r w:rsidRPr="00F36D5C">
        <w:rPr>
          <w:rFonts w:ascii="Calibri" w:hAnsi="Calibri"/>
        </w:rPr>
        <w:t xml:space="preserve">implementation and eventual support of any </w:t>
      </w:r>
      <w:r w:rsidR="00903D77" w:rsidRPr="00F36D5C">
        <w:rPr>
          <w:rFonts w:ascii="Calibri" w:hAnsi="Calibri"/>
        </w:rPr>
        <w:t>nationwide</w:t>
      </w:r>
      <w:r w:rsidRPr="00F36D5C">
        <w:rPr>
          <w:rFonts w:ascii="Calibri" w:hAnsi="Calibri"/>
        </w:rPr>
        <w:t xml:space="preserve"> development projects.</w:t>
      </w:r>
    </w:p>
    <w:p w:rsidR="0095011A" w:rsidRPr="00F36D5C" w:rsidRDefault="0095011A" w:rsidP="008C148B">
      <w:pPr>
        <w:pStyle w:val="ListParagraph"/>
        <w:numPr>
          <w:ilvl w:val="0"/>
          <w:numId w:val="15"/>
        </w:numPr>
        <w:rPr>
          <w:rFonts w:ascii="Calibri" w:hAnsi="Calibri"/>
        </w:rPr>
      </w:pPr>
      <w:r w:rsidRPr="00F36D5C">
        <w:rPr>
          <w:rFonts w:ascii="Calibri" w:hAnsi="Calibri"/>
          <w:b/>
        </w:rPr>
        <w:t>Globalization</w:t>
      </w:r>
      <w:r w:rsidRPr="00F36D5C">
        <w:rPr>
          <w:rFonts w:ascii="Calibri" w:hAnsi="Calibri"/>
        </w:rPr>
        <w:t xml:space="preserve"> — The IT organization has been working with various departments and administrative units, such as the Admin Office (AO) and the External Offices (EO) to provide IT services and support for local and nationwide staffers as well as enable global collaboration and communication services</w:t>
      </w:r>
    </w:p>
    <w:p w:rsidR="0095011A" w:rsidRPr="00F36D5C" w:rsidRDefault="0095011A" w:rsidP="008C148B">
      <w:pPr>
        <w:pStyle w:val="ListParagraph"/>
        <w:numPr>
          <w:ilvl w:val="0"/>
          <w:numId w:val="15"/>
        </w:numPr>
        <w:rPr>
          <w:rFonts w:ascii="Calibri" w:hAnsi="Calibri"/>
        </w:rPr>
      </w:pPr>
      <w:r w:rsidRPr="00F36D5C">
        <w:rPr>
          <w:rFonts w:ascii="Calibri" w:hAnsi="Calibri"/>
          <w:b/>
        </w:rPr>
        <w:t>Branding, Image and Culture</w:t>
      </w:r>
      <w:r w:rsidRPr="00F36D5C">
        <w:rPr>
          <w:rFonts w:ascii="Calibri" w:hAnsi="Calibri"/>
        </w:rPr>
        <w:t xml:space="preserve"> — We have been very active in supporting our various branding initiatives through our Web strategy and collaboration with the marketing departments and other offices. The CIO is also the chairman of the Task Group for Corporate Identity that defines our corporate identity policies</w:t>
      </w:r>
      <w:r w:rsidRPr="00F36D5C">
        <w:rPr>
          <w:rFonts w:ascii="Calibri" w:hAnsi="Calibri"/>
        </w:rPr>
        <w:br/>
        <w:t>and assists the President in enforcing them. For development, the IT organization has been working with the Admin Office (AO) to identify new applications to facilitate their work.</w:t>
      </w:r>
    </w:p>
    <w:p w:rsidR="00C01066" w:rsidRPr="00F36D5C" w:rsidRDefault="00C01066" w:rsidP="00C01066">
      <w:pPr>
        <w:rPr>
          <w:rFonts w:ascii="Calibri" w:hAnsi="Calibri"/>
        </w:rPr>
      </w:pPr>
    </w:p>
    <w:p w:rsidR="00C01066" w:rsidRPr="00F36D5C" w:rsidRDefault="00C01066" w:rsidP="00C01066">
      <w:pPr>
        <w:rPr>
          <w:rFonts w:ascii="Calibri" w:hAnsi="Calibri"/>
        </w:rPr>
      </w:pPr>
    </w:p>
    <w:p w:rsidR="00A4280B" w:rsidRPr="00F36D5C" w:rsidRDefault="00A4280B" w:rsidP="00C01066">
      <w:pPr>
        <w:rPr>
          <w:rFonts w:ascii="Calibri" w:hAnsi="Calibri"/>
        </w:rPr>
      </w:pPr>
    </w:p>
    <w:p w:rsidR="00A4280B" w:rsidRPr="00F36D5C" w:rsidRDefault="005A460F" w:rsidP="00C01066">
      <w:pPr>
        <w:rPr>
          <w:rFonts w:ascii="Calibri" w:hAnsi="Calibri"/>
        </w:rPr>
      </w:pPr>
      <w:r w:rsidRPr="00F36D5C">
        <w:rPr>
          <w:rFonts w:ascii="Calibri" w:hAnsi="Calibri"/>
          <w:noProof/>
          <w:lang w:eastAsia="en-US"/>
        </w:rPr>
        <mc:AlternateContent>
          <mc:Choice Requires="wps">
            <w:drawing>
              <wp:anchor distT="45720" distB="45720" distL="114300" distR="114300" simplePos="0" relativeHeight="251662336" behindDoc="0" locked="0" layoutInCell="1" allowOverlap="1" wp14:anchorId="4B0BADAE" wp14:editId="1A12D27E">
                <wp:simplePos x="0" y="0"/>
                <wp:positionH relativeFrom="margin">
                  <wp:posOffset>1310185</wp:posOffset>
                </wp:positionH>
                <wp:positionV relativeFrom="paragraph">
                  <wp:posOffset>350928</wp:posOffset>
                </wp:positionV>
                <wp:extent cx="5277485" cy="67551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6755130"/>
                        </a:xfrm>
                        <a:prstGeom prst="rect">
                          <a:avLst/>
                        </a:prstGeom>
                        <a:solidFill>
                          <a:schemeClr val="accent1">
                            <a:lumMod val="75000"/>
                          </a:schemeClr>
                        </a:solidFill>
                        <a:ln w="9525">
                          <a:noFill/>
                          <a:miter lim="800000"/>
                          <a:headEnd/>
                          <a:tailEnd/>
                        </a:ln>
                      </wps:spPr>
                      <wps:txbx>
                        <w:txbxContent>
                          <w:p w:rsidR="003C7E2F" w:rsidRPr="002731C5" w:rsidRDefault="003C7E2F">
                            <w:pPr>
                              <w:rPr>
                                <w:rFonts w:ascii="Calibri" w:hAnsi="Calibri"/>
                                <w:color w:val="FFFFFF" w:themeColor="background1"/>
                                <w:sz w:val="44"/>
                                <w:szCs w:val="44"/>
                              </w:rPr>
                            </w:pPr>
                            <w:r w:rsidRPr="002731C5">
                              <w:rPr>
                                <w:rFonts w:ascii="Calibri" w:hAnsi="Calibri"/>
                                <w:b/>
                                <w:bCs/>
                                <w:color w:val="C9F296" w:themeColor="accent3" w:themeTint="99"/>
                                <w:sz w:val="44"/>
                                <w:szCs w:val="44"/>
                              </w:rPr>
                              <w:t>Our Vision</w:t>
                            </w:r>
                            <w:r w:rsidRPr="002731C5">
                              <w:rPr>
                                <w:rFonts w:ascii="Calibri" w:hAnsi="Calibri"/>
                                <w:color w:val="FFFFFF" w:themeColor="background1"/>
                                <w:sz w:val="44"/>
                                <w:szCs w:val="44"/>
                              </w:rPr>
                              <w:br/>
                              <w:t>To be a global leader in the innovative use of IT in the local enterprise</w:t>
                            </w:r>
                          </w:p>
                          <w:p w:rsidR="003C7E2F" w:rsidRPr="002731C5" w:rsidRDefault="003C7E2F">
                            <w:pPr>
                              <w:rPr>
                                <w:rFonts w:ascii="Calibri" w:hAnsi="Calibri"/>
                                <w:color w:val="FFFFFF" w:themeColor="background1"/>
                                <w:sz w:val="44"/>
                                <w:szCs w:val="44"/>
                              </w:rPr>
                            </w:pPr>
                            <w:r w:rsidRPr="002731C5">
                              <w:rPr>
                                <w:rFonts w:ascii="Calibri" w:hAnsi="Calibri"/>
                                <w:color w:val="FFFFFF" w:themeColor="background1"/>
                                <w:sz w:val="44"/>
                                <w:szCs w:val="44"/>
                              </w:rPr>
                              <w:br/>
                            </w:r>
                            <w:r w:rsidRPr="002731C5">
                              <w:rPr>
                                <w:rFonts w:ascii="Calibri" w:hAnsi="Calibri"/>
                                <w:b/>
                                <w:bCs/>
                                <w:color w:val="C9F296" w:themeColor="accent3" w:themeTint="99"/>
                                <w:sz w:val="44"/>
                                <w:szCs w:val="44"/>
                              </w:rPr>
                              <w:t>Our Passion</w:t>
                            </w:r>
                            <w:r w:rsidR="005C7ABB">
                              <w:rPr>
                                <w:rFonts w:ascii="Calibri" w:hAnsi="Calibri"/>
                                <w:color w:val="FFFFFF" w:themeColor="background1"/>
                                <w:sz w:val="44"/>
                                <w:szCs w:val="44"/>
                              </w:rPr>
                              <w:br/>
                              <w:t>Empowering BCN</w:t>
                            </w:r>
                            <w:r w:rsidRPr="002731C5">
                              <w:rPr>
                                <w:rFonts w:ascii="Calibri" w:hAnsi="Calibri"/>
                                <w:color w:val="FFFFFF" w:themeColor="background1"/>
                                <w:sz w:val="44"/>
                                <w:szCs w:val="44"/>
                              </w:rPr>
                              <w:t xml:space="preserve"> and </w:t>
                            </w:r>
                            <w:r>
                              <w:rPr>
                                <w:rFonts w:ascii="Calibri" w:hAnsi="Calibri"/>
                                <w:color w:val="FFFFFF" w:themeColor="background1"/>
                                <w:sz w:val="44"/>
                                <w:szCs w:val="44"/>
                              </w:rPr>
                              <w:t xml:space="preserve">its staffs to achieve its </w:t>
                            </w:r>
                            <w:r w:rsidRPr="002731C5">
                              <w:rPr>
                                <w:rFonts w:ascii="Calibri" w:hAnsi="Calibri"/>
                                <w:color w:val="FFFFFF" w:themeColor="background1"/>
                                <w:sz w:val="44"/>
                                <w:szCs w:val="44"/>
                              </w:rPr>
                              <w:t>missions</w:t>
                            </w:r>
                          </w:p>
                          <w:p w:rsidR="003C7E2F" w:rsidRPr="002731C5" w:rsidRDefault="003C7E2F">
                            <w:pPr>
                              <w:rPr>
                                <w:rFonts w:ascii="Calibri" w:hAnsi="Calibri"/>
                                <w:color w:val="FFFFFF" w:themeColor="background1"/>
                                <w:sz w:val="44"/>
                                <w:szCs w:val="44"/>
                              </w:rPr>
                            </w:pPr>
                            <w:r w:rsidRPr="002731C5">
                              <w:rPr>
                                <w:rFonts w:ascii="Calibri" w:hAnsi="Calibri"/>
                                <w:color w:val="FFFFFF" w:themeColor="background1"/>
                                <w:sz w:val="44"/>
                                <w:szCs w:val="44"/>
                              </w:rPr>
                              <w:br/>
                            </w:r>
                            <w:r w:rsidRPr="002731C5">
                              <w:rPr>
                                <w:rFonts w:ascii="Calibri" w:hAnsi="Calibri"/>
                                <w:b/>
                                <w:bCs/>
                                <w:color w:val="C9F296" w:themeColor="accent3" w:themeTint="99"/>
                                <w:sz w:val="44"/>
                                <w:szCs w:val="44"/>
                              </w:rPr>
                              <w:t>Our Mission</w:t>
                            </w:r>
                            <w:r w:rsidRPr="002731C5">
                              <w:rPr>
                                <w:rFonts w:ascii="Calibri" w:hAnsi="Calibri"/>
                                <w:color w:val="FFFFFF" w:themeColor="background1"/>
                                <w:sz w:val="44"/>
                                <w:szCs w:val="44"/>
                              </w:rPr>
                              <w:br/>
                              <w:t xml:space="preserve">Provide strategic technology leadership and deliver innovative IT solutions to advance the core </w:t>
                            </w:r>
                            <w:r>
                              <w:rPr>
                                <w:rFonts w:ascii="Calibri" w:hAnsi="Calibri"/>
                                <w:color w:val="FFFFFF" w:themeColor="background1"/>
                                <w:sz w:val="44"/>
                                <w:szCs w:val="44"/>
                              </w:rPr>
                              <w:t>missions of the organization</w:t>
                            </w:r>
                            <w:r w:rsidRPr="002731C5">
                              <w:rPr>
                                <w:rFonts w:ascii="Calibri" w:hAnsi="Calibri"/>
                                <w:color w:val="FFFFFF" w:themeColor="background1"/>
                                <w:sz w:val="44"/>
                                <w:szCs w:val="44"/>
                              </w:rPr>
                              <w:t xml:space="preserve"> and support the needs of the </w:t>
                            </w:r>
                            <w:r>
                              <w:rPr>
                                <w:rFonts w:ascii="Calibri" w:hAnsi="Calibri"/>
                                <w:color w:val="FFFFFF" w:themeColor="background1"/>
                                <w:sz w:val="44"/>
                                <w:szCs w:val="44"/>
                              </w:rPr>
                              <w:t>departments</w:t>
                            </w:r>
                          </w:p>
                          <w:p w:rsidR="003C7E2F" w:rsidRPr="002731C5" w:rsidRDefault="003C7E2F">
                            <w:pPr>
                              <w:rPr>
                                <w:rFonts w:ascii="Calibri" w:hAnsi="Calibri"/>
                                <w:color w:val="FFFFFF" w:themeColor="background1"/>
                                <w:sz w:val="44"/>
                                <w:szCs w:val="44"/>
                              </w:rPr>
                            </w:pPr>
                            <w:r w:rsidRPr="002731C5">
                              <w:rPr>
                                <w:rFonts w:ascii="Calibri" w:hAnsi="Calibri"/>
                                <w:color w:val="FFFFFF" w:themeColor="background1"/>
                                <w:sz w:val="44"/>
                                <w:szCs w:val="44"/>
                              </w:rPr>
                              <w:br/>
                            </w:r>
                            <w:r w:rsidRPr="002731C5">
                              <w:rPr>
                                <w:rFonts w:ascii="Calibri" w:hAnsi="Calibri"/>
                                <w:b/>
                                <w:bCs/>
                                <w:color w:val="C9F296" w:themeColor="accent3" w:themeTint="99"/>
                                <w:sz w:val="44"/>
                                <w:szCs w:val="44"/>
                              </w:rPr>
                              <w:t>Our Mantra</w:t>
                            </w:r>
                            <w:r w:rsidRPr="002731C5">
                              <w:rPr>
                                <w:rFonts w:ascii="Calibri" w:hAnsi="Calibri"/>
                                <w:color w:val="FFFFFF" w:themeColor="background1"/>
                                <w:sz w:val="44"/>
                                <w:szCs w:val="44"/>
                              </w:rPr>
                              <w:br/>
                              <w:t>Empowering through innovation and adoption of IT facilitators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BADAE" id="_x0000_s1028" type="#_x0000_t202" style="position:absolute;margin-left:103.15pt;margin-top:27.65pt;width:415.55pt;height:531.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bhOQIAAEwEAAAOAAAAZHJzL2Uyb0RvYy54bWysVMtu2zAQvBfoPxC817JVK3YEy0HqNEWB&#10;9AEk/YA1RVlESa5K0pbSr8+Ssl23vRW9CFxyOTs7s9TqZjCaHaTzCm3FZ5MpZ9IKrJXdVfzb0/2b&#10;JWc+gK1Bo5UVf5ae36xfv1r1XSlzbFHX0jECsb7su4q3IXRllnnRSgN+gp20dNigMxAodLusdtAT&#10;utFZPp1eZT26unMopPe0ezce8nXCbxopwpem8TIwXXHiFtLXpe82frP1Csqdg65V4kgD/oGFAWWp&#10;6BnqDgKwvVN/QRklHHpswkSgybBplJCpB+pmNv2jm8cWOpl6IXF8d5bJ/z9Y8fnw1TFVVzyfLTiz&#10;YMikJzkE9g4Hlkd9+s6XlPbYUWIYaJt8Tr367gHFd88sblqwO3nrHPathJr4zeLN7OLqiOMjyLb/&#10;hDWVgX3ABDQ0zkTxSA5G6OTT89mbSEXQZpEvFvNlwZmgs6tFUczeJvcyKE/XO+fDB4mGxUXFHZmf&#10;4OHw4EOkA+UpJVbzqFV9r7ROQRw4udGOHYBGBYSQNoxt6r0hvuP+ophOT2XTjMYrCfk3NG1ZX/Hr&#10;Ii8SAYuxTBo1owLNu1am4kuCGsGgjKq9t3VKCaD0uCbC2h5ljMqNGoZhO4yOndzZYv1Mujocx5ue&#10;Iy1adD8562m0K+5/7MFJzvRHS95cz+bz+BZSMC8WOQXu8mR7eQJWEFTFA2fjchPS+4mqWbwlDxuV&#10;1I1mj0yOlGlkkzTH5xXfxGWcsn79BNYvAAAA//8DAFBLAwQUAAYACAAAACEAcr/JFeEAAAAMAQAA&#10;DwAAAGRycy9kb3ducmV2LnhtbEyPwU7DMAyG70i8Q2QkLoglWVmB0nSCSXDYBbHxAFlj2oomKU3a&#10;dX16vBOcbMuffn/O15Nt2Yh9aLxTIBcCGLrSm8ZVCj73r7cPwELUzujWO1RwwgDr4vIi15nxR/eB&#10;4y5WjEJcyLSCOsYu4zyUNVodFr5DR7sv31sdaewrbnp9pHDb8qUQKbe6cXSh1h1uaiy/d4NVML7Y&#10;ud+8+59hTk7pW+j28mY7K3V9NT0/AYs4xT8YzvqkDgU5HfzgTGCtgqVIE0IVrFZUz4BI7u+AHaiT&#10;8lECL3L+/4niFwAA//8DAFBLAQItABQABgAIAAAAIQC2gziS/gAAAOEBAAATAAAAAAAAAAAAAAAA&#10;AAAAAABbQ29udGVudF9UeXBlc10ueG1sUEsBAi0AFAAGAAgAAAAhADj9If/WAAAAlAEAAAsAAAAA&#10;AAAAAAAAAAAALwEAAF9yZWxzLy5yZWxzUEsBAi0AFAAGAAgAAAAhAIZHJuE5AgAATAQAAA4AAAAA&#10;AAAAAAAAAAAALgIAAGRycy9lMm9Eb2MueG1sUEsBAi0AFAAGAAgAAAAhAHK/yRXhAAAADAEAAA8A&#10;AAAAAAAAAAAAAAAAkwQAAGRycy9kb3ducmV2LnhtbFBLBQYAAAAABAAEAPMAAAChBQAAAAA=&#10;" fillcolor="#31479e [2404]" stroked="f">
                <v:textbox>
                  <w:txbxContent>
                    <w:p w:rsidR="003C7E2F" w:rsidRPr="002731C5" w:rsidRDefault="003C7E2F">
                      <w:pPr>
                        <w:rPr>
                          <w:rFonts w:ascii="Calibri" w:hAnsi="Calibri"/>
                          <w:color w:val="FFFFFF" w:themeColor="background1"/>
                          <w:sz w:val="44"/>
                          <w:szCs w:val="44"/>
                        </w:rPr>
                      </w:pPr>
                      <w:r w:rsidRPr="002731C5">
                        <w:rPr>
                          <w:rFonts w:ascii="Calibri" w:hAnsi="Calibri"/>
                          <w:b/>
                          <w:bCs/>
                          <w:color w:val="C9F296" w:themeColor="accent3" w:themeTint="99"/>
                          <w:sz w:val="44"/>
                          <w:szCs w:val="44"/>
                        </w:rPr>
                        <w:t>Our Vision</w:t>
                      </w:r>
                      <w:r w:rsidRPr="002731C5">
                        <w:rPr>
                          <w:rFonts w:ascii="Calibri" w:hAnsi="Calibri"/>
                          <w:color w:val="FFFFFF" w:themeColor="background1"/>
                          <w:sz w:val="44"/>
                          <w:szCs w:val="44"/>
                        </w:rPr>
                        <w:br/>
                        <w:t>To be a global leader in the innovative use of IT in the local enterprise</w:t>
                      </w:r>
                    </w:p>
                    <w:p w:rsidR="003C7E2F" w:rsidRPr="002731C5" w:rsidRDefault="003C7E2F">
                      <w:pPr>
                        <w:rPr>
                          <w:rFonts w:ascii="Calibri" w:hAnsi="Calibri"/>
                          <w:color w:val="FFFFFF" w:themeColor="background1"/>
                          <w:sz w:val="44"/>
                          <w:szCs w:val="44"/>
                        </w:rPr>
                      </w:pPr>
                      <w:r w:rsidRPr="002731C5">
                        <w:rPr>
                          <w:rFonts w:ascii="Calibri" w:hAnsi="Calibri"/>
                          <w:color w:val="FFFFFF" w:themeColor="background1"/>
                          <w:sz w:val="44"/>
                          <w:szCs w:val="44"/>
                        </w:rPr>
                        <w:br/>
                      </w:r>
                      <w:r w:rsidRPr="002731C5">
                        <w:rPr>
                          <w:rFonts w:ascii="Calibri" w:hAnsi="Calibri"/>
                          <w:b/>
                          <w:bCs/>
                          <w:color w:val="C9F296" w:themeColor="accent3" w:themeTint="99"/>
                          <w:sz w:val="44"/>
                          <w:szCs w:val="44"/>
                        </w:rPr>
                        <w:t>Our Passion</w:t>
                      </w:r>
                      <w:r w:rsidR="005C7ABB">
                        <w:rPr>
                          <w:rFonts w:ascii="Calibri" w:hAnsi="Calibri"/>
                          <w:color w:val="FFFFFF" w:themeColor="background1"/>
                          <w:sz w:val="44"/>
                          <w:szCs w:val="44"/>
                        </w:rPr>
                        <w:br/>
                        <w:t>Empowering BCN</w:t>
                      </w:r>
                      <w:r w:rsidRPr="002731C5">
                        <w:rPr>
                          <w:rFonts w:ascii="Calibri" w:hAnsi="Calibri"/>
                          <w:color w:val="FFFFFF" w:themeColor="background1"/>
                          <w:sz w:val="44"/>
                          <w:szCs w:val="44"/>
                        </w:rPr>
                        <w:t xml:space="preserve"> and </w:t>
                      </w:r>
                      <w:r>
                        <w:rPr>
                          <w:rFonts w:ascii="Calibri" w:hAnsi="Calibri"/>
                          <w:color w:val="FFFFFF" w:themeColor="background1"/>
                          <w:sz w:val="44"/>
                          <w:szCs w:val="44"/>
                        </w:rPr>
                        <w:t xml:space="preserve">its staffs to achieve its </w:t>
                      </w:r>
                      <w:r w:rsidRPr="002731C5">
                        <w:rPr>
                          <w:rFonts w:ascii="Calibri" w:hAnsi="Calibri"/>
                          <w:color w:val="FFFFFF" w:themeColor="background1"/>
                          <w:sz w:val="44"/>
                          <w:szCs w:val="44"/>
                        </w:rPr>
                        <w:t>missions</w:t>
                      </w:r>
                    </w:p>
                    <w:p w:rsidR="003C7E2F" w:rsidRPr="002731C5" w:rsidRDefault="003C7E2F">
                      <w:pPr>
                        <w:rPr>
                          <w:rFonts w:ascii="Calibri" w:hAnsi="Calibri"/>
                          <w:color w:val="FFFFFF" w:themeColor="background1"/>
                          <w:sz w:val="44"/>
                          <w:szCs w:val="44"/>
                        </w:rPr>
                      </w:pPr>
                      <w:r w:rsidRPr="002731C5">
                        <w:rPr>
                          <w:rFonts w:ascii="Calibri" w:hAnsi="Calibri"/>
                          <w:color w:val="FFFFFF" w:themeColor="background1"/>
                          <w:sz w:val="44"/>
                          <w:szCs w:val="44"/>
                        </w:rPr>
                        <w:br/>
                      </w:r>
                      <w:r w:rsidRPr="002731C5">
                        <w:rPr>
                          <w:rFonts w:ascii="Calibri" w:hAnsi="Calibri"/>
                          <w:b/>
                          <w:bCs/>
                          <w:color w:val="C9F296" w:themeColor="accent3" w:themeTint="99"/>
                          <w:sz w:val="44"/>
                          <w:szCs w:val="44"/>
                        </w:rPr>
                        <w:t>Our Mission</w:t>
                      </w:r>
                      <w:r w:rsidRPr="002731C5">
                        <w:rPr>
                          <w:rFonts w:ascii="Calibri" w:hAnsi="Calibri"/>
                          <w:color w:val="FFFFFF" w:themeColor="background1"/>
                          <w:sz w:val="44"/>
                          <w:szCs w:val="44"/>
                        </w:rPr>
                        <w:br/>
                        <w:t xml:space="preserve">Provide strategic technology leadership and deliver innovative IT solutions to advance the core </w:t>
                      </w:r>
                      <w:r>
                        <w:rPr>
                          <w:rFonts w:ascii="Calibri" w:hAnsi="Calibri"/>
                          <w:color w:val="FFFFFF" w:themeColor="background1"/>
                          <w:sz w:val="44"/>
                          <w:szCs w:val="44"/>
                        </w:rPr>
                        <w:t>missions of the organization</w:t>
                      </w:r>
                      <w:r w:rsidRPr="002731C5">
                        <w:rPr>
                          <w:rFonts w:ascii="Calibri" w:hAnsi="Calibri"/>
                          <w:color w:val="FFFFFF" w:themeColor="background1"/>
                          <w:sz w:val="44"/>
                          <w:szCs w:val="44"/>
                        </w:rPr>
                        <w:t xml:space="preserve"> and support the needs of the </w:t>
                      </w:r>
                      <w:r>
                        <w:rPr>
                          <w:rFonts w:ascii="Calibri" w:hAnsi="Calibri"/>
                          <w:color w:val="FFFFFF" w:themeColor="background1"/>
                          <w:sz w:val="44"/>
                          <w:szCs w:val="44"/>
                        </w:rPr>
                        <w:t>departments</w:t>
                      </w:r>
                    </w:p>
                    <w:p w:rsidR="003C7E2F" w:rsidRPr="002731C5" w:rsidRDefault="003C7E2F">
                      <w:pPr>
                        <w:rPr>
                          <w:rFonts w:ascii="Calibri" w:hAnsi="Calibri"/>
                          <w:color w:val="FFFFFF" w:themeColor="background1"/>
                          <w:sz w:val="44"/>
                          <w:szCs w:val="44"/>
                        </w:rPr>
                      </w:pPr>
                      <w:r w:rsidRPr="002731C5">
                        <w:rPr>
                          <w:rFonts w:ascii="Calibri" w:hAnsi="Calibri"/>
                          <w:color w:val="FFFFFF" w:themeColor="background1"/>
                          <w:sz w:val="44"/>
                          <w:szCs w:val="44"/>
                        </w:rPr>
                        <w:br/>
                      </w:r>
                      <w:r w:rsidRPr="002731C5">
                        <w:rPr>
                          <w:rFonts w:ascii="Calibri" w:hAnsi="Calibri"/>
                          <w:b/>
                          <w:bCs/>
                          <w:color w:val="C9F296" w:themeColor="accent3" w:themeTint="99"/>
                          <w:sz w:val="44"/>
                          <w:szCs w:val="44"/>
                        </w:rPr>
                        <w:t>Our Mantra</w:t>
                      </w:r>
                      <w:r w:rsidRPr="002731C5">
                        <w:rPr>
                          <w:rFonts w:ascii="Calibri" w:hAnsi="Calibri"/>
                          <w:color w:val="FFFFFF" w:themeColor="background1"/>
                          <w:sz w:val="44"/>
                          <w:szCs w:val="44"/>
                        </w:rPr>
                        <w:br/>
                        <w:t>Empowering through innovation and adoption of IT facilitators</w:t>
                      </w:r>
                    </w:p>
                  </w:txbxContent>
                </v:textbox>
                <w10:wrap type="square" anchorx="margin"/>
              </v:shape>
            </w:pict>
          </mc:Fallback>
        </mc:AlternateContent>
      </w: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16095" w:rsidP="00A16095">
      <w:pPr>
        <w:pStyle w:val="Heading1"/>
        <w:rPr>
          <w:rFonts w:ascii="Calibri" w:hAnsi="Calibri"/>
        </w:rPr>
      </w:pPr>
      <w:bookmarkStart w:id="6" w:name="_Toc430606026"/>
      <w:r w:rsidRPr="00F36D5C">
        <w:rPr>
          <w:rFonts w:ascii="Calibri" w:hAnsi="Calibri"/>
        </w:rPr>
        <w:t>Our core values</w:t>
      </w:r>
      <w:bookmarkEnd w:id="6"/>
    </w:p>
    <w:p w:rsidR="00AC510A" w:rsidRDefault="00AC510A" w:rsidP="00A16095">
      <w:pPr>
        <w:rPr>
          <w:rFonts w:ascii="Calibri" w:hAnsi="Calibri"/>
        </w:rPr>
      </w:pPr>
      <w:r w:rsidRPr="00AC510A">
        <w:rPr>
          <w:rFonts w:ascii="Calibri" w:hAnsi="Calibri"/>
        </w:rPr>
        <w:t>In addition to the Core Val</w:t>
      </w:r>
      <w:r w:rsidR="005C7ABB">
        <w:rPr>
          <w:rFonts w:ascii="Calibri" w:hAnsi="Calibri"/>
        </w:rPr>
        <w:t>ues outlined in BCN</w:t>
      </w:r>
      <w:r>
        <w:rPr>
          <w:rFonts w:ascii="Calibri" w:hAnsi="Calibri"/>
        </w:rPr>
        <w:t>’s</w:t>
      </w:r>
      <w:r w:rsidRPr="00AC510A">
        <w:rPr>
          <w:rFonts w:ascii="Calibri" w:hAnsi="Calibri"/>
        </w:rPr>
        <w:t xml:space="preserve"> Strategic Plan, the IT organization also</w:t>
      </w:r>
      <w:r>
        <w:rPr>
          <w:rFonts w:ascii="Calibri" w:hAnsi="Calibri"/>
        </w:rPr>
        <w:t xml:space="preserve"> </w:t>
      </w:r>
      <w:r w:rsidRPr="00AC510A">
        <w:rPr>
          <w:rFonts w:ascii="Calibri" w:hAnsi="Calibri"/>
        </w:rPr>
        <w:t>cherishes the following:</w:t>
      </w:r>
    </w:p>
    <w:p w:rsidR="00AC510A" w:rsidRDefault="00AC510A" w:rsidP="00AC510A">
      <w:pPr>
        <w:pStyle w:val="ListParagraph"/>
        <w:numPr>
          <w:ilvl w:val="0"/>
          <w:numId w:val="16"/>
        </w:numPr>
        <w:rPr>
          <w:rFonts w:ascii="Calibri" w:hAnsi="Calibri"/>
        </w:rPr>
      </w:pPr>
      <w:r w:rsidRPr="00AC510A">
        <w:rPr>
          <w:rFonts w:ascii="Calibri" w:hAnsi="Calibri"/>
          <w:b/>
        </w:rPr>
        <w:t>Professionalism, Integrity and IT Competence</w:t>
      </w:r>
      <w:r w:rsidRPr="00AC510A">
        <w:rPr>
          <w:rFonts w:ascii="Calibri" w:hAnsi="Calibri"/>
        </w:rPr>
        <w:t xml:space="preserve"> — What each and every individual within</w:t>
      </w:r>
      <w:r w:rsidR="00D70B94">
        <w:rPr>
          <w:rFonts w:ascii="Calibri" w:hAnsi="Calibri"/>
        </w:rPr>
        <w:t xml:space="preserve"> </w:t>
      </w:r>
      <w:r w:rsidRPr="00AC510A">
        <w:rPr>
          <w:rFonts w:ascii="Calibri" w:hAnsi="Calibri"/>
        </w:rPr>
        <w:t>our extended IT organization value most, is the professionalism with which we approach each</w:t>
      </w:r>
      <w:r w:rsidR="00D70B94">
        <w:rPr>
          <w:rFonts w:ascii="Calibri" w:hAnsi="Calibri"/>
        </w:rPr>
        <w:t xml:space="preserve"> </w:t>
      </w:r>
      <w:r w:rsidRPr="00AC510A">
        <w:rPr>
          <w:rFonts w:ascii="Calibri" w:hAnsi="Calibri"/>
        </w:rPr>
        <w:t>task, the integrity of our workforce in taking responsibility and being accountable for our</w:t>
      </w:r>
      <w:r w:rsidR="00D70B94">
        <w:rPr>
          <w:rFonts w:ascii="Calibri" w:hAnsi="Calibri"/>
        </w:rPr>
        <w:t xml:space="preserve"> </w:t>
      </w:r>
      <w:r w:rsidRPr="00AC510A">
        <w:rPr>
          <w:rFonts w:ascii="Calibri" w:hAnsi="Calibri"/>
        </w:rPr>
        <w:t>actions, and our IT competency and professional knowledge. The IT organization constantly</w:t>
      </w:r>
      <w:r w:rsidR="00D70B94">
        <w:rPr>
          <w:rFonts w:ascii="Calibri" w:hAnsi="Calibri"/>
        </w:rPr>
        <w:t xml:space="preserve"> </w:t>
      </w:r>
      <w:r w:rsidRPr="00AC510A">
        <w:rPr>
          <w:rFonts w:ascii="Calibri" w:hAnsi="Calibri"/>
        </w:rPr>
        <w:t>strives to be a learning organization to continuously transform ourselves to adapt to the</w:t>
      </w:r>
      <w:r w:rsidR="00D70B94">
        <w:rPr>
          <w:rFonts w:ascii="Calibri" w:hAnsi="Calibri"/>
        </w:rPr>
        <w:t xml:space="preserve"> ever </w:t>
      </w:r>
      <w:r w:rsidRPr="00AC510A">
        <w:rPr>
          <w:rFonts w:ascii="Calibri" w:hAnsi="Calibri"/>
        </w:rPr>
        <w:t>changing technology needs of higher education and our stakeholders.</w:t>
      </w:r>
    </w:p>
    <w:p w:rsidR="00AC510A" w:rsidRDefault="00AC510A" w:rsidP="00AC510A">
      <w:pPr>
        <w:pStyle w:val="ListParagraph"/>
        <w:numPr>
          <w:ilvl w:val="0"/>
          <w:numId w:val="16"/>
        </w:numPr>
        <w:rPr>
          <w:rFonts w:ascii="Calibri" w:hAnsi="Calibri"/>
        </w:rPr>
      </w:pPr>
      <w:r w:rsidRPr="00AC510A">
        <w:rPr>
          <w:rFonts w:ascii="Calibri" w:hAnsi="Calibri"/>
          <w:b/>
        </w:rPr>
        <w:t>Business Alignment and User Focus</w:t>
      </w:r>
      <w:r w:rsidRPr="00AC510A">
        <w:rPr>
          <w:rFonts w:ascii="Calibri" w:hAnsi="Calibri"/>
        </w:rPr>
        <w:t xml:space="preserve"> — The IT organization also highly values our ability</w:t>
      </w:r>
      <w:r w:rsidR="00D70B94">
        <w:rPr>
          <w:rFonts w:ascii="Calibri" w:hAnsi="Calibri"/>
        </w:rPr>
        <w:t xml:space="preserve"> </w:t>
      </w:r>
      <w:proofErr w:type="gramStart"/>
      <w:r w:rsidRPr="00AC510A">
        <w:rPr>
          <w:rFonts w:ascii="Calibri" w:hAnsi="Calibri"/>
        </w:rPr>
        <w:t>to constantly align</w:t>
      </w:r>
      <w:proofErr w:type="gramEnd"/>
      <w:r w:rsidRPr="00AC510A">
        <w:rPr>
          <w:rFonts w:ascii="Calibri" w:hAnsi="Calibri"/>
        </w:rPr>
        <w:t xml:space="preserve"> </w:t>
      </w:r>
      <w:r w:rsidR="005C7ABB">
        <w:rPr>
          <w:rFonts w:ascii="Calibri" w:hAnsi="Calibri"/>
        </w:rPr>
        <w:t>what we do with BCN</w:t>
      </w:r>
      <w:r w:rsidR="00D70B94">
        <w:rPr>
          <w:rFonts w:ascii="Calibri" w:hAnsi="Calibri"/>
        </w:rPr>
        <w:t>’s</w:t>
      </w:r>
      <w:r w:rsidRPr="00AC510A">
        <w:rPr>
          <w:rFonts w:ascii="Calibri" w:hAnsi="Calibri"/>
        </w:rPr>
        <w:t xml:space="preserve"> Strategic Plan. This is achieved by active</w:t>
      </w:r>
      <w:r w:rsidR="00D70B94">
        <w:rPr>
          <w:rFonts w:ascii="Calibri" w:hAnsi="Calibri"/>
        </w:rPr>
        <w:t xml:space="preserve"> </w:t>
      </w:r>
      <w:r w:rsidRPr="00AC510A">
        <w:rPr>
          <w:rFonts w:ascii="Calibri" w:hAnsi="Calibri"/>
        </w:rPr>
        <w:t>involvement by our stakeholders in IT strategy formation and setting objective IT priorities.</w:t>
      </w:r>
      <w:r w:rsidR="00D70B94">
        <w:rPr>
          <w:rFonts w:ascii="Calibri" w:hAnsi="Calibri"/>
        </w:rPr>
        <w:t xml:space="preserve"> </w:t>
      </w:r>
      <w:r w:rsidRPr="00AC510A">
        <w:rPr>
          <w:rFonts w:ascii="Calibri" w:hAnsi="Calibri"/>
        </w:rPr>
        <w:t>Our IT organizational culture strongly encourages communication and openness in decision</w:t>
      </w:r>
      <w:r w:rsidR="00D70B94">
        <w:rPr>
          <w:rFonts w:ascii="Calibri" w:hAnsi="Calibri"/>
        </w:rPr>
        <w:t xml:space="preserve"> </w:t>
      </w:r>
      <w:r w:rsidRPr="00AC510A">
        <w:rPr>
          <w:rFonts w:ascii="Calibri" w:hAnsi="Calibri"/>
        </w:rPr>
        <w:t>making at all levels. As a service organization, what we do must be highly user-focused,</w:t>
      </w:r>
      <w:r w:rsidR="00D70B94">
        <w:rPr>
          <w:rFonts w:ascii="Calibri" w:hAnsi="Calibri"/>
        </w:rPr>
        <w:t xml:space="preserve"> </w:t>
      </w:r>
      <w:r w:rsidRPr="00AC510A">
        <w:rPr>
          <w:rFonts w:ascii="Calibri" w:hAnsi="Calibri"/>
        </w:rPr>
        <w:t xml:space="preserve">providing true value and benefit to the general </w:t>
      </w:r>
      <w:r w:rsidR="00D70B94">
        <w:rPr>
          <w:rFonts w:ascii="Calibri" w:hAnsi="Calibri"/>
        </w:rPr>
        <w:t>staffers</w:t>
      </w:r>
      <w:r w:rsidRPr="00AC510A">
        <w:rPr>
          <w:rFonts w:ascii="Calibri" w:hAnsi="Calibri"/>
        </w:rPr>
        <w:t xml:space="preserve"> as well as advancing</w:t>
      </w:r>
      <w:r w:rsidR="00D70B94">
        <w:rPr>
          <w:rFonts w:ascii="Calibri" w:hAnsi="Calibri"/>
        </w:rPr>
        <w:t xml:space="preserve"> organizational</w:t>
      </w:r>
      <w:r w:rsidRPr="00AC510A">
        <w:rPr>
          <w:rFonts w:ascii="Calibri" w:hAnsi="Calibri"/>
        </w:rPr>
        <w:t xml:space="preserve"> mission.</w:t>
      </w:r>
    </w:p>
    <w:p w:rsidR="00AC510A" w:rsidRDefault="00AC510A" w:rsidP="00AC510A">
      <w:pPr>
        <w:pStyle w:val="ListParagraph"/>
        <w:numPr>
          <w:ilvl w:val="0"/>
          <w:numId w:val="16"/>
        </w:numPr>
        <w:rPr>
          <w:rFonts w:ascii="Calibri" w:hAnsi="Calibri"/>
        </w:rPr>
      </w:pPr>
      <w:r w:rsidRPr="00AC510A">
        <w:rPr>
          <w:rFonts w:ascii="Calibri" w:hAnsi="Calibri"/>
          <w:b/>
        </w:rPr>
        <w:t>Result-oriented</w:t>
      </w:r>
      <w:r w:rsidRPr="00AC510A">
        <w:rPr>
          <w:rFonts w:ascii="Calibri" w:hAnsi="Calibri"/>
        </w:rPr>
        <w:t xml:space="preserve"> — Our IT organization is practical, resourceful and result-oriented.</w:t>
      </w:r>
      <w:r w:rsidR="00D70B94">
        <w:rPr>
          <w:rFonts w:ascii="Calibri" w:hAnsi="Calibri"/>
        </w:rPr>
        <w:t xml:space="preserve"> </w:t>
      </w:r>
      <w:r w:rsidRPr="00AC510A">
        <w:rPr>
          <w:rFonts w:ascii="Calibri" w:hAnsi="Calibri"/>
        </w:rPr>
        <w:t>Technology will be used wisely to achieve measureable benefits for our users. In this aspect,</w:t>
      </w:r>
      <w:r w:rsidR="00D70B94">
        <w:rPr>
          <w:rFonts w:ascii="Calibri" w:hAnsi="Calibri"/>
        </w:rPr>
        <w:t xml:space="preserve"> </w:t>
      </w:r>
      <w:r w:rsidRPr="00AC510A">
        <w:rPr>
          <w:rFonts w:ascii="Calibri" w:hAnsi="Calibri"/>
        </w:rPr>
        <w:t>we constantly seek innovative use of technology while balancing cost effectiveness in</w:t>
      </w:r>
      <w:r w:rsidR="00D70B94">
        <w:rPr>
          <w:rFonts w:ascii="Calibri" w:hAnsi="Calibri"/>
        </w:rPr>
        <w:t xml:space="preserve"> </w:t>
      </w:r>
      <w:r w:rsidRPr="00AC510A">
        <w:rPr>
          <w:rFonts w:ascii="Calibri" w:hAnsi="Calibri"/>
        </w:rPr>
        <w:t>implementation. We never consider technology for technology’s sake.</w:t>
      </w:r>
    </w:p>
    <w:p w:rsidR="00AC510A" w:rsidRDefault="00AC510A" w:rsidP="00AC510A">
      <w:pPr>
        <w:pStyle w:val="ListParagraph"/>
        <w:numPr>
          <w:ilvl w:val="0"/>
          <w:numId w:val="16"/>
        </w:numPr>
        <w:rPr>
          <w:rFonts w:ascii="Calibri" w:hAnsi="Calibri"/>
        </w:rPr>
      </w:pPr>
      <w:r w:rsidRPr="00AC510A">
        <w:rPr>
          <w:rFonts w:ascii="Calibri" w:hAnsi="Calibri"/>
          <w:b/>
        </w:rPr>
        <w:t>Service quality</w:t>
      </w:r>
      <w:r w:rsidRPr="00AC510A">
        <w:rPr>
          <w:rFonts w:ascii="Calibri" w:hAnsi="Calibri"/>
        </w:rPr>
        <w:t xml:space="preserve"> — Besides providing technology vision, the IT organization is really a service</w:t>
      </w:r>
      <w:r w:rsidR="00D70B94">
        <w:rPr>
          <w:rFonts w:ascii="Calibri" w:hAnsi="Calibri"/>
        </w:rPr>
        <w:t xml:space="preserve"> </w:t>
      </w:r>
      <w:r w:rsidRPr="00AC510A">
        <w:rPr>
          <w:rFonts w:ascii="Calibri" w:hAnsi="Calibri"/>
        </w:rPr>
        <w:t>org</w:t>
      </w:r>
      <w:r w:rsidR="00D70B94">
        <w:rPr>
          <w:rFonts w:ascii="Calibri" w:hAnsi="Calibri"/>
        </w:rPr>
        <w:t>anization, serving close to 8</w:t>
      </w:r>
      <w:r w:rsidRPr="00AC510A">
        <w:rPr>
          <w:rFonts w:ascii="Calibri" w:hAnsi="Calibri"/>
        </w:rPr>
        <w:t>00 staff from various departments, units and</w:t>
      </w:r>
      <w:r w:rsidR="00D70B94">
        <w:rPr>
          <w:rFonts w:ascii="Calibri" w:hAnsi="Calibri"/>
        </w:rPr>
        <w:t xml:space="preserve"> </w:t>
      </w:r>
      <w:r w:rsidRPr="00AC510A">
        <w:rPr>
          <w:rFonts w:ascii="Calibri" w:hAnsi="Calibri"/>
        </w:rPr>
        <w:t>associated organizations. Hence, service quality and “customer” satisfaction is highly important</w:t>
      </w:r>
      <w:r w:rsidR="00D70B94">
        <w:rPr>
          <w:rFonts w:ascii="Calibri" w:hAnsi="Calibri"/>
        </w:rPr>
        <w:t xml:space="preserve"> </w:t>
      </w:r>
      <w:r w:rsidRPr="00AC510A">
        <w:rPr>
          <w:rFonts w:ascii="Calibri" w:hAnsi="Calibri"/>
        </w:rPr>
        <w:t>and highly valued among</w:t>
      </w:r>
      <w:r w:rsidR="00D70B94">
        <w:rPr>
          <w:rFonts w:ascii="Calibri" w:hAnsi="Calibri"/>
        </w:rPr>
        <w:t>st</w:t>
      </w:r>
      <w:r w:rsidRPr="00AC510A">
        <w:rPr>
          <w:rFonts w:ascii="Calibri" w:hAnsi="Calibri"/>
        </w:rPr>
        <w:t xml:space="preserve"> our IT staff. All units within our IT organization keeps detailed record</w:t>
      </w:r>
      <w:r w:rsidR="00D70B94">
        <w:rPr>
          <w:rFonts w:ascii="Calibri" w:hAnsi="Calibri"/>
        </w:rPr>
        <w:t xml:space="preserve"> </w:t>
      </w:r>
      <w:r w:rsidRPr="00AC510A">
        <w:rPr>
          <w:rFonts w:ascii="Calibri" w:hAnsi="Calibri"/>
        </w:rPr>
        <w:t>of all service calls and performs regular customer satisfaction surveys.</w:t>
      </w:r>
    </w:p>
    <w:p w:rsidR="00A16095" w:rsidRPr="00AC510A" w:rsidRDefault="00AC510A" w:rsidP="00AC510A">
      <w:pPr>
        <w:pStyle w:val="ListParagraph"/>
        <w:numPr>
          <w:ilvl w:val="0"/>
          <w:numId w:val="16"/>
        </w:numPr>
        <w:rPr>
          <w:rFonts w:ascii="Calibri" w:hAnsi="Calibri"/>
        </w:rPr>
      </w:pPr>
      <w:r w:rsidRPr="00AC510A">
        <w:rPr>
          <w:rFonts w:ascii="Calibri" w:hAnsi="Calibri"/>
          <w:b/>
        </w:rPr>
        <w:t>Proactive</w:t>
      </w:r>
      <w:r w:rsidRPr="00AC510A">
        <w:rPr>
          <w:rFonts w:ascii="Calibri" w:hAnsi="Calibri"/>
        </w:rPr>
        <w:t xml:space="preserve"> — We truly believe </w:t>
      </w:r>
      <w:r w:rsidR="001D6285">
        <w:rPr>
          <w:rFonts w:ascii="Calibri" w:hAnsi="Calibri"/>
        </w:rPr>
        <w:t>IT’s role in a technology driven organization</w:t>
      </w:r>
      <w:r w:rsidRPr="00AC510A">
        <w:rPr>
          <w:rFonts w:ascii="Calibri" w:hAnsi="Calibri"/>
        </w:rPr>
        <w:t xml:space="preserve"> is more strategic and</w:t>
      </w:r>
      <w:r w:rsidR="001D6285">
        <w:rPr>
          <w:rFonts w:ascii="Calibri" w:hAnsi="Calibri"/>
        </w:rPr>
        <w:t xml:space="preserve"> </w:t>
      </w:r>
      <w:r w:rsidRPr="00AC510A">
        <w:rPr>
          <w:rFonts w:ascii="Calibri" w:hAnsi="Calibri"/>
        </w:rPr>
        <w:t>transformational. We are no longer simple passive providers of IT service</w:t>
      </w:r>
      <w:r w:rsidR="001D6285">
        <w:rPr>
          <w:rFonts w:ascii="Calibri" w:hAnsi="Calibri"/>
        </w:rPr>
        <w:t>s</w:t>
      </w:r>
      <w:r w:rsidRPr="00AC510A">
        <w:rPr>
          <w:rFonts w:ascii="Calibri" w:hAnsi="Calibri"/>
        </w:rPr>
        <w:t>, but proactive</w:t>
      </w:r>
      <w:r w:rsidR="001D6285">
        <w:rPr>
          <w:rFonts w:ascii="Calibri" w:hAnsi="Calibri"/>
        </w:rPr>
        <w:t xml:space="preserve"> </w:t>
      </w:r>
      <w:r w:rsidRPr="00AC510A">
        <w:rPr>
          <w:rFonts w:ascii="Calibri" w:hAnsi="Calibri"/>
        </w:rPr>
        <w:t>participants</w:t>
      </w:r>
      <w:r w:rsidR="005C7ABB">
        <w:rPr>
          <w:rFonts w:ascii="Calibri" w:hAnsi="Calibri"/>
        </w:rPr>
        <w:t xml:space="preserve"> in helping achieve BCN</w:t>
      </w:r>
      <w:r w:rsidR="001D6285">
        <w:rPr>
          <w:rFonts w:ascii="Calibri" w:hAnsi="Calibri"/>
        </w:rPr>
        <w:t>’s</w:t>
      </w:r>
      <w:r w:rsidRPr="00AC510A">
        <w:rPr>
          <w:rFonts w:ascii="Calibri" w:hAnsi="Calibri"/>
        </w:rPr>
        <w:t xml:space="preserve"> mission and strategy. In this regards, we highly</w:t>
      </w:r>
      <w:r w:rsidR="001D6285">
        <w:rPr>
          <w:rFonts w:ascii="Calibri" w:hAnsi="Calibri"/>
        </w:rPr>
        <w:t xml:space="preserve"> </w:t>
      </w:r>
      <w:r w:rsidRPr="00AC510A">
        <w:rPr>
          <w:rFonts w:ascii="Calibri" w:hAnsi="Calibri"/>
        </w:rPr>
        <w:t>value our ability to proactively seek new technology and application to streamline and enable</w:t>
      </w:r>
      <w:r w:rsidR="001D6285">
        <w:rPr>
          <w:rFonts w:ascii="Calibri" w:hAnsi="Calibri"/>
        </w:rPr>
        <w:t xml:space="preserve"> </w:t>
      </w:r>
      <w:r w:rsidRPr="00AC510A">
        <w:rPr>
          <w:rFonts w:ascii="Calibri" w:hAnsi="Calibri"/>
        </w:rPr>
        <w:t>business transformation.</w:t>
      </w:r>
    </w:p>
    <w:p w:rsidR="00A4280B" w:rsidRPr="00F36D5C" w:rsidRDefault="00A4280B" w:rsidP="00C01066">
      <w:pPr>
        <w:rPr>
          <w:rFonts w:ascii="Calibri" w:hAnsi="Calibri"/>
        </w:rPr>
      </w:pPr>
    </w:p>
    <w:p w:rsidR="00A4280B" w:rsidRPr="00F36D5C" w:rsidRDefault="00A4280B" w:rsidP="00C01066">
      <w:pPr>
        <w:rPr>
          <w:rFonts w:ascii="Calibri" w:hAnsi="Calibri"/>
        </w:rPr>
      </w:pPr>
    </w:p>
    <w:p w:rsidR="00A4280B" w:rsidRPr="00F36D5C" w:rsidRDefault="00A4280B" w:rsidP="00C01066">
      <w:pPr>
        <w:rPr>
          <w:rFonts w:ascii="Calibri" w:hAnsi="Calibri"/>
        </w:rPr>
      </w:pPr>
    </w:p>
    <w:p w:rsidR="00F9151E" w:rsidRDefault="00F9151E">
      <w:pPr>
        <w:rPr>
          <w:rFonts w:ascii="Calibri" w:hAnsi="Calibri"/>
        </w:rPr>
      </w:pPr>
      <w:r>
        <w:rPr>
          <w:rFonts w:ascii="Calibri" w:hAnsi="Calibri"/>
        </w:rPr>
        <w:br w:type="page"/>
      </w:r>
    </w:p>
    <w:p w:rsidR="00C01066" w:rsidRDefault="00F9151E" w:rsidP="00F9151E">
      <w:pPr>
        <w:pStyle w:val="Heading1"/>
      </w:pPr>
      <w:bookmarkStart w:id="7" w:name="_Toc430606027"/>
      <w:r>
        <w:t>IT Strategic Goals</w:t>
      </w:r>
      <w:bookmarkEnd w:id="7"/>
    </w:p>
    <w:p w:rsidR="00C567A8" w:rsidRDefault="00C567A8" w:rsidP="00C01066">
      <w:pPr>
        <w:rPr>
          <w:rFonts w:ascii="Calibri" w:hAnsi="Calibri"/>
        </w:rPr>
      </w:pPr>
      <w:r w:rsidRPr="00C567A8">
        <w:rPr>
          <w:rFonts w:ascii="Calibri" w:hAnsi="Calibri"/>
        </w:rPr>
        <w:t xml:space="preserve">To realize the mission and vision of the </w:t>
      </w:r>
      <w:r>
        <w:rPr>
          <w:rFonts w:ascii="Calibri" w:hAnsi="Calibri"/>
        </w:rPr>
        <w:t xml:space="preserve">organizations </w:t>
      </w:r>
      <w:r w:rsidRPr="00C567A8">
        <w:rPr>
          <w:rFonts w:ascii="Calibri" w:hAnsi="Calibri"/>
        </w:rPr>
        <w:t>Strategic Plan — the IT organization has identified</w:t>
      </w:r>
      <w:r w:rsidRPr="00C567A8">
        <w:rPr>
          <w:rFonts w:ascii="Calibri" w:hAnsi="Calibri"/>
        </w:rPr>
        <w:br/>
        <w:t xml:space="preserve">6 key strategic ICT goals that will guide the IT direction for the </w:t>
      </w:r>
      <w:r>
        <w:rPr>
          <w:rFonts w:ascii="Calibri" w:hAnsi="Calibri"/>
        </w:rPr>
        <w:t xml:space="preserve">next </w:t>
      </w:r>
      <w:r w:rsidRPr="00C567A8">
        <w:rPr>
          <w:rFonts w:ascii="Calibri" w:hAnsi="Calibri"/>
        </w:rPr>
        <w:t>5-year duration of this plan. These</w:t>
      </w:r>
      <w:r>
        <w:rPr>
          <w:rFonts w:ascii="Calibri" w:hAnsi="Calibri"/>
        </w:rPr>
        <w:t xml:space="preserve"> </w:t>
      </w:r>
      <w:r w:rsidRPr="00C567A8">
        <w:rPr>
          <w:rFonts w:ascii="Calibri" w:hAnsi="Calibri"/>
        </w:rPr>
        <w:t>strategic goals represent the aspirations o</w:t>
      </w:r>
      <w:r>
        <w:rPr>
          <w:rFonts w:ascii="Calibri" w:hAnsi="Calibri"/>
        </w:rPr>
        <w:t>f our IT organization to help</w:t>
      </w:r>
      <w:r w:rsidRPr="00C567A8">
        <w:rPr>
          <w:rFonts w:ascii="Calibri" w:hAnsi="Calibri"/>
        </w:rPr>
        <w:t xml:space="preserve"> achieve its</w:t>
      </w:r>
      <w:r>
        <w:rPr>
          <w:rFonts w:ascii="Calibri" w:hAnsi="Calibri"/>
        </w:rPr>
        <w:t xml:space="preserve"> </w:t>
      </w:r>
      <w:r w:rsidRPr="00C567A8">
        <w:rPr>
          <w:rFonts w:ascii="Calibri" w:hAnsi="Calibri"/>
        </w:rPr>
        <w:t xml:space="preserve">target vision of becoming a “leading </w:t>
      </w:r>
      <w:r>
        <w:rPr>
          <w:rFonts w:ascii="Calibri" w:hAnsi="Calibri"/>
        </w:rPr>
        <w:t>enterprise</w:t>
      </w:r>
      <w:r w:rsidRPr="00C567A8">
        <w:rPr>
          <w:rFonts w:ascii="Calibri" w:hAnsi="Calibri"/>
        </w:rPr>
        <w:t>”:</w:t>
      </w:r>
    </w:p>
    <w:p w:rsidR="00C567A8" w:rsidRDefault="00C567A8" w:rsidP="00C567A8">
      <w:pPr>
        <w:spacing w:line="480" w:lineRule="auto"/>
        <w:ind w:left="720"/>
        <w:rPr>
          <w:rFonts w:ascii="Calibri" w:hAnsi="Calibri"/>
          <w:b/>
          <w:sz w:val="22"/>
        </w:rPr>
      </w:pPr>
      <w:r w:rsidRPr="00C567A8">
        <w:rPr>
          <w:rFonts w:ascii="Calibri" w:hAnsi="Calibri"/>
        </w:rPr>
        <w:br/>
      </w:r>
      <w:r w:rsidRPr="00C567A8">
        <w:rPr>
          <w:rFonts w:ascii="Calibri" w:hAnsi="Calibri"/>
          <w:b/>
          <w:sz w:val="22"/>
        </w:rPr>
        <w:t>Goal #1. Enable Transformational Change</w:t>
      </w:r>
      <w:r w:rsidRPr="00C567A8">
        <w:rPr>
          <w:rFonts w:ascii="Calibri" w:hAnsi="Calibri"/>
          <w:b/>
          <w:sz w:val="22"/>
        </w:rPr>
        <w:br/>
        <w:t>Goal #2. Provide Robust and Agile IT Infrastructure</w:t>
      </w:r>
      <w:r w:rsidRPr="00C567A8">
        <w:rPr>
          <w:rFonts w:ascii="Calibri" w:hAnsi="Calibri"/>
          <w:b/>
          <w:sz w:val="22"/>
        </w:rPr>
        <w:br/>
        <w:t>Goal #3. Be Efficient and Cost Effective</w:t>
      </w:r>
      <w:r w:rsidRPr="00C567A8">
        <w:rPr>
          <w:rFonts w:ascii="Calibri" w:hAnsi="Calibri"/>
          <w:b/>
          <w:sz w:val="22"/>
        </w:rPr>
        <w:br/>
        <w:t>Goal #4. Ensure IT Security</w:t>
      </w:r>
      <w:r w:rsidRPr="00C567A8">
        <w:rPr>
          <w:rFonts w:ascii="Calibri" w:hAnsi="Calibri"/>
          <w:b/>
          <w:sz w:val="22"/>
        </w:rPr>
        <w:br/>
        <w:t>Goal #5. Enhance Transparency and Organizational Effectiveness</w:t>
      </w:r>
      <w:r w:rsidRPr="00C567A8">
        <w:rPr>
          <w:rFonts w:ascii="Calibri" w:hAnsi="Calibri"/>
          <w:b/>
          <w:sz w:val="22"/>
        </w:rPr>
        <w:br/>
        <w:t>Goal #6. Promote IT Policies, Governance and Standards</w:t>
      </w:r>
    </w:p>
    <w:p w:rsidR="00C567A8" w:rsidRDefault="00C567A8" w:rsidP="00C567A8">
      <w:pPr>
        <w:spacing w:line="240" w:lineRule="auto"/>
        <w:rPr>
          <w:rFonts w:ascii="Calibri" w:hAnsi="Calibri"/>
        </w:rPr>
      </w:pPr>
      <w:r w:rsidRPr="00C567A8">
        <w:rPr>
          <w:rFonts w:ascii="Calibri" w:hAnsi="Calibri"/>
        </w:rPr>
        <w:t>Achieving these goals will bring about the following key a</w:t>
      </w:r>
      <w:r w:rsidR="005C7ABB">
        <w:rPr>
          <w:rFonts w:ascii="Calibri" w:hAnsi="Calibri"/>
        </w:rPr>
        <w:t>reas of IT advancement for BCN</w:t>
      </w:r>
      <w:r w:rsidRPr="00C567A8">
        <w:rPr>
          <w:rFonts w:ascii="Calibri" w:hAnsi="Calibri"/>
        </w:rPr>
        <w:t xml:space="preserve"> in the</w:t>
      </w:r>
      <w:r>
        <w:rPr>
          <w:rFonts w:ascii="Calibri" w:hAnsi="Calibri"/>
        </w:rPr>
        <w:t xml:space="preserve"> </w:t>
      </w:r>
      <w:r w:rsidRPr="00C567A8">
        <w:rPr>
          <w:rFonts w:ascii="Calibri" w:hAnsi="Calibri"/>
        </w:rPr>
        <w:t>coming years:</w:t>
      </w:r>
    </w:p>
    <w:p w:rsidR="009A1F1C" w:rsidRDefault="00C567A8" w:rsidP="00C567A8">
      <w:pPr>
        <w:spacing w:line="240" w:lineRule="auto"/>
        <w:rPr>
          <w:rFonts w:ascii="Calibri" w:hAnsi="Calibri"/>
        </w:rPr>
      </w:pPr>
      <w:r w:rsidRPr="009A1F1C">
        <w:rPr>
          <w:rFonts w:ascii="Calibri" w:hAnsi="Calibri"/>
          <w:b/>
        </w:rPr>
        <w:t>Modernization</w:t>
      </w:r>
      <w:r w:rsidRPr="00C567A8">
        <w:rPr>
          <w:rFonts w:ascii="Calibri" w:hAnsi="Calibri"/>
        </w:rPr>
        <w:t xml:space="preserve"> — This plan outlines several IT modernization efforts that will impact the quality of</w:t>
      </w:r>
      <w:r>
        <w:rPr>
          <w:rFonts w:ascii="Calibri" w:hAnsi="Calibri"/>
        </w:rPr>
        <w:t xml:space="preserve"> </w:t>
      </w:r>
      <w:r w:rsidRPr="00C567A8">
        <w:rPr>
          <w:rFonts w:ascii="Calibri" w:hAnsi="Calibri"/>
        </w:rPr>
        <w:t>our IT services for th</w:t>
      </w:r>
      <w:r w:rsidR="00803BD4">
        <w:rPr>
          <w:rFonts w:ascii="Calibri" w:hAnsi="Calibri"/>
        </w:rPr>
        <w:t xml:space="preserve">e coming decade. The company </w:t>
      </w:r>
      <w:r w:rsidRPr="00C567A8">
        <w:rPr>
          <w:rFonts w:ascii="Calibri" w:hAnsi="Calibri"/>
        </w:rPr>
        <w:t>is moving aggressively in creating a new data</w:t>
      </w:r>
      <w:r>
        <w:rPr>
          <w:rFonts w:ascii="Calibri" w:hAnsi="Calibri"/>
        </w:rPr>
        <w:t xml:space="preserve"> </w:t>
      </w:r>
      <w:r w:rsidRPr="00C567A8">
        <w:rPr>
          <w:rFonts w:ascii="Calibri" w:hAnsi="Calibri"/>
        </w:rPr>
        <w:t>center and a digital research cyber infrastructure that will provide a modern infrastructure to support</w:t>
      </w:r>
      <w:r>
        <w:rPr>
          <w:rFonts w:ascii="Calibri" w:hAnsi="Calibri"/>
        </w:rPr>
        <w:t xml:space="preserve"> </w:t>
      </w:r>
      <w:r w:rsidRPr="00C567A8">
        <w:rPr>
          <w:rFonts w:ascii="Calibri" w:hAnsi="Calibri"/>
        </w:rPr>
        <w:t>research and teaching as well as e-business needs.</w:t>
      </w:r>
      <w:r w:rsidR="009A1F1C">
        <w:rPr>
          <w:rFonts w:ascii="Calibri" w:hAnsi="Calibri"/>
        </w:rPr>
        <w:t xml:space="preserve"> </w:t>
      </w:r>
    </w:p>
    <w:p w:rsidR="009A1F1C" w:rsidRDefault="00C567A8" w:rsidP="00C567A8">
      <w:pPr>
        <w:spacing w:line="240" w:lineRule="auto"/>
        <w:rPr>
          <w:rFonts w:ascii="Calibri" w:hAnsi="Calibri"/>
        </w:rPr>
      </w:pPr>
      <w:r w:rsidRPr="009A1F1C">
        <w:rPr>
          <w:rFonts w:ascii="Calibri" w:hAnsi="Calibri"/>
          <w:b/>
        </w:rPr>
        <w:t>Innovation</w:t>
      </w:r>
      <w:r w:rsidR="009A1F1C">
        <w:rPr>
          <w:rFonts w:ascii="Calibri" w:hAnsi="Calibri"/>
        </w:rPr>
        <w:t xml:space="preserve"> — The organization</w:t>
      </w:r>
      <w:r w:rsidRPr="00C567A8">
        <w:rPr>
          <w:rFonts w:ascii="Calibri" w:hAnsi="Calibri"/>
        </w:rPr>
        <w:t xml:space="preserve"> relies on IT for all its core functions. This plan outlines bold new</w:t>
      </w:r>
      <w:r w:rsidR="009A1F1C">
        <w:rPr>
          <w:rFonts w:ascii="Calibri" w:hAnsi="Calibri"/>
        </w:rPr>
        <w:t xml:space="preserve"> </w:t>
      </w:r>
      <w:r w:rsidRPr="00C567A8">
        <w:rPr>
          <w:rFonts w:ascii="Calibri" w:hAnsi="Calibri"/>
        </w:rPr>
        <w:t>initiatives that will provide innovative technologies, applications and platforms to bring about</w:t>
      </w:r>
      <w:r w:rsidR="009A1F1C">
        <w:rPr>
          <w:rFonts w:ascii="Calibri" w:hAnsi="Calibri"/>
        </w:rPr>
        <w:t xml:space="preserve"> </w:t>
      </w:r>
      <w:r w:rsidRPr="00C567A8">
        <w:rPr>
          <w:rFonts w:ascii="Calibri" w:hAnsi="Calibri"/>
        </w:rPr>
        <w:t xml:space="preserve">transformational advancements in how the </w:t>
      </w:r>
      <w:r w:rsidR="009A1F1C">
        <w:rPr>
          <w:rFonts w:ascii="Calibri" w:hAnsi="Calibri"/>
        </w:rPr>
        <w:t>organization</w:t>
      </w:r>
      <w:r w:rsidRPr="00C567A8">
        <w:rPr>
          <w:rFonts w:ascii="Calibri" w:hAnsi="Calibri"/>
        </w:rPr>
        <w:t xml:space="preserve"> operates its</w:t>
      </w:r>
      <w:r w:rsidR="009A1F1C">
        <w:rPr>
          <w:rFonts w:ascii="Calibri" w:hAnsi="Calibri"/>
        </w:rPr>
        <w:t xml:space="preserve"> </w:t>
      </w:r>
      <w:r w:rsidRPr="00C567A8">
        <w:rPr>
          <w:rFonts w:ascii="Calibri" w:hAnsi="Calibri"/>
        </w:rPr>
        <w:t>business.</w:t>
      </w:r>
    </w:p>
    <w:p w:rsidR="009A1F1C" w:rsidRDefault="00C567A8" w:rsidP="00C567A8">
      <w:pPr>
        <w:spacing w:line="240" w:lineRule="auto"/>
        <w:rPr>
          <w:rFonts w:ascii="Calibri" w:hAnsi="Calibri"/>
        </w:rPr>
      </w:pPr>
      <w:r w:rsidRPr="009A1F1C">
        <w:rPr>
          <w:rFonts w:ascii="Calibri" w:hAnsi="Calibri"/>
          <w:b/>
        </w:rPr>
        <w:t>Service</w:t>
      </w:r>
      <w:r w:rsidRPr="00C567A8">
        <w:rPr>
          <w:rFonts w:ascii="Calibri" w:hAnsi="Calibri"/>
        </w:rPr>
        <w:t xml:space="preserve"> </w:t>
      </w:r>
      <w:r w:rsidRPr="009A1F1C">
        <w:rPr>
          <w:rFonts w:ascii="Calibri" w:hAnsi="Calibri"/>
          <w:b/>
        </w:rPr>
        <w:t>Quality</w:t>
      </w:r>
      <w:r w:rsidRPr="00C567A8">
        <w:rPr>
          <w:rFonts w:ascii="Calibri" w:hAnsi="Calibri"/>
        </w:rPr>
        <w:t xml:space="preserve"> — The IT organization is largely a service organization. In the coming years, we</w:t>
      </w:r>
      <w:r w:rsidR="009A1F1C">
        <w:rPr>
          <w:rFonts w:ascii="Calibri" w:hAnsi="Calibri"/>
        </w:rPr>
        <w:t xml:space="preserve"> </w:t>
      </w:r>
      <w:r w:rsidRPr="00C567A8">
        <w:rPr>
          <w:rFonts w:ascii="Calibri" w:hAnsi="Calibri"/>
        </w:rPr>
        <w:t>plan to implement standardized IT service management best practices to further strengthen our</w:t>
      </w:r>
      <w:r w:rsidR="009A1F1C">
        <w:rPr>
          <w:rFonts w:ascii="Calibri" w:hAnsi="Calibri"/>
        </w:rPr>
        <w:t xml:space="preserve"> </w:t>
      </w:r>
      <w:r w:rsidRPr="00C567A8">
        <w:rPr>
          <w:rFonts w:ascii="Calibri" w:hAnsi="Calibri"/>
        </w:rPr>
        <w:t>operations as well as to allow us to be benchmarked against international standards</w:t>
      </w:r>
      <w:r w:rsidR="003174F1">
        <w:rPr>
          <w:rFonts w:ascii="Calibri" w:hAnsi="Calibri"/>
        </w:rPr>
        <w:t xml:space="preserve"> like ITIL</w:t>
      </w:r>
      <w:r w:rsidRPr="00C567A8">
        <w:rPr>
          <w:rFonts w:ascii="Calibri" w:hAnsi="Calibri"/>
        </w:rPr>
        <w:t>.</w:t>
      </w:r>
    </w:p>
    <w:p w:rsidR="00F9151E" w:rsidRPr="00F36D5C" w:rsidRDefault="00C567A8" w:rsidP="00C567A8">
      <w:pPr>
        <w:spacing w:line="240" w:lineRule="auto"/>
        <w:rPr>
          <w:rFonts w:ascii="Calibri" w:hAnsi="Calibri"/>
        </w:rPr>
      </w:pPr>
      <w:r w:rsidRPr="009A1F1C">
        <w:rPr>
          <w:rFonts w:ascii="Calibri" w:hAnsi="Calibri"/>
          <w:b/>
        </w:rPr>
        <w:t>Sustainability</w:t>
      </w:r>
      <w:r w:rsidRPr="00C567A8">
        <w:rPr>
          <w:rFonts w:ascii="Calibri" w:hAnsi="Calibri"/>
        </w:rPr>
        <w:t xml:space="preserve"> — Through modernization and innovative use of new technologies, the IT</w:t>
      </w:r>
      <w:r w:rsidR="003174F1">
        <w:rPr>
          <w:rFonts w:ascii="Calibri" w:hAnsi="Calibri"/>
        </w:rPr>
        <w:t xml:space="preserve"> </w:t>
      </w:r>
      <w:r w:rsidRPr="00C567A8">
        <w:rPr>
          <w:rFonts w:ascii="Calibri" w:hAnsi="Calibri"/>
        </w:rPr>
        <w:t>organization is a crucial player in the sustainability efforts in</w:t>
      </w:r>
      <w:r w:rsidR="003174F1">
        <w:rPr>
          <w:rFonts w:ascii="Calibri" w:hAnsi="Calibri"/>
        </w:rPr>
        <w:t xml:space="preserve"> </w:t>
      </w:r>
      <w:r w:rsidRPr="00C567A8">
        <w:rPr>
          <w:rFonts w:ascii="Calibri" w:hAnsi="Calibri"/>
        </w:rPr>
        <w:t>reducing the consumption of energy and our environmental footprint</w:t>
      </w:r>
      <w:r w:rsidR="00AF4740">
        <w:rPr>
          <w:rFonts w:ascii="Calibri" w:hAnsi="Calibri"/>
        </w:rPr>
        <w:t>, by enrolling minimum servers with virtualization capabilities</w:t>
      </w:r>
      <w:r w:rsidRPr="00C567A8">
        <w:rPr>
          <w:rFonts w:ascii="Calibri" w:hAnsi="Calibri"/>
        </w:rPr>
        <w:t>.</w:t>
      </w:r>
      <w:r w:rsidR="00AF4740">
        <w:rPr>
          <w:rFonts w:ascii="Calibri" w:hAnsi="Calibri"/>
        </w:rPr>
        <w:t xml:space="preserve"> </w:t>
      </w:r>
    </w:p>
    <w:p w:rsidR="00043B2C" w:rsidRPr="00F36D5C" w:rsidRDefault="00043B2C" w:rsidP="00C567A8">
      <w:pPr>
        <w:spacing w:line="240" w:lineRule="auto"/>
        <w:rPr>
          <w:rFonts w:ascii="Calibri" w:hAnsi="Calibri"/>
        </w:rPr>
      </w:pPr>
    </w:p>
    <w:p w:rsidR="00043B2C" w:rsidRPr="00F36D5C" w:rsidRDefault="00043B2C" w:rsidP="00C567A8">
      <w:pPr>
        <w:spacing w:line="240" w:lineRule="auto"/>
        <w:rPr>
          <w:rFonts w:ascii="Calibri" w:hAnsi="Calibri"/>
        </w:rPr>
      </w:pPr>
    </w:p>
    <w:p w:rsidR="00043B2C" w:rsidRPr="00F36D5C" w:rsidRDefault="00043B2C" w:rsidP="00C567A8">
      <w:pPr>
        <w:spacing w:line="240" w:lineRule="auto"/>
        <w:rPr>
          <w:rFonts w:ascii="Calibri" w:hAnsi="Calibri"/>
        </w:rPr>
      </w:pPr>
    </w:p>
    <w:p w:rsidR="0055362E" w:rsidRPr="0055362E" w:rsidRDefault="0055362E" w:rsidP="0055362E">
      <w:pPr>
        <w:pStyle w:val="Heading1"/>
      </w:pPr>
      <w:bookmarkStart w:id="8" w:name="_Toc430606028"/>
      <w:r w:rsidRPr="0055362E">
        <w:t>Goal #1: Enable Transformational Change</w:t>
      </w:r>
      <w:bookmarkEnd w:id="8"/>
    </w:p>
    <w:p w:rsidR="0055362E" w:rsidRPr="0055362E" w:rsidRDefault="0055362E" w:rsidP="0055362E">
      <w:pPr>
        <w:spacing w:line="240" w:lineRule="auto"/>
        <w:rPr>
          <w:rFonts w:ascii="Calibri" w:hAnsi="Calibri"/>
        </w:rPr>
      </w:pPr>
      <w:r w:rsidRPr="0055362E">
        <w:rPr>
          <w:rFonts w:ascii="Calibri" w:hAnsi="Calibri"/>
        </w:rPr>
        <w:t>“We believe IT should be leveraged as a tool that will enable transformational change for the</w:t>
      </w:r>
      <w:r>
        <w:rPr>
          <w:rFonts w:ascii="Calibri" w:hAnsi="Calibri"/>
        </w:rPr>
        <w:t xml:space="preserve"> organization</w:t>
      </w:r>
      <w:r w:rsidRPr="0055362E">
        <w:rPr>
          <w:rFonts w:ascii="Calibri" w:hAnsi="Calibri"/>
        </w:rPr>
        <w:t xml:space="preserve"> in achieving its new strategies and directions.”</w:t>
      </w:r>
    </w:p>
    <w:p w:rsidR="0055362E" w:rsidRPr="0055362E" w:rsidRDefault="0055362E" w:rsidP="0055362E">
      <w:pPr>
        <w:spacing w:line="240" w:lineRule="auto"/>
        <w:rPr>
          <w:rFonts w:ascii="Calibri" w:hAnsi="Calibri"/>
        </w:rPr>
      </w:pPr>
      <w:r w:rsidRPr="0055362E">
        <w:rPr>
          <w:rFonts w:ascii="Calibri" w:hAnsi="Calibri"/>
        </w:rPr>
        <w:t>We plan to enhance our administrative systems with new te</w:t>
      </w:r>
      <w:r>
        <w:rPr>
          <w:rFonts w:ascii="Calibri" w:hAnsi="Calibri"/>
        </w:rPr>
        <w:t xml:space="preserve">chnology, so that the organization could </w:t>
      </w:r>
      <w:r w:rsidRPr="0055362E">
        <w:rPr>
          <w:rFonts w:ascii="Calibri" w:hAnsi="Calibri"/>
        </w:rPr>
        <w:t>achieve transformational change in higher operational efficiency and evidence management</w:t>
      </w:r>
      <w:r>
        <w:rPr>
          <w:rFonts w:ascii="Calibri" w:hAnsi="Calibri"/>
        </w:rPr>
        <w:t xml:space="preserve"> </w:t>
      </w:r>
      <w:r w:rsidRPr="0055362E">
        <w:rPr>
          <w:rFonts w:ascii="Calibri" w:hAnsi="Calibri"/>
        </w:rPr>
        <w:t xml:space="preserve">capabilities. To </w:t>
      </w:r>
      <w:r>
        <w:rPr>
          <w:rFonts w:ascii="Calibri" w:hAnsi="Calibri"/>
        </w:rPr>
        <w:t>facilitate changes in the organization</w:t>
      </w:r>
      <w:r w:rsidRPr="0055362E">
        <w:rPr>
          <w:rFonts w:ascii="Calibri" w:hAnsi="Calibri"/>
        </w:rPr>
        <w:t xml:space="preserve"> operations,</w:t>
      </w:r>
      <w:r>
        <w:rPr>
          <w:rFonts w:ascii="Calibri" w:hAnsi="Calibri"/>
        </w:rPr>
        <w:t xml:space="preserve"> </w:t>
      </w:r>
      <w:r w:rsidRPr="0055362E">
        <w:rPr>
          <w:rFonts w:ascii="Calibri" w:hAnsi="Calibri"/>
        </w:rPr>
        <w:t>we plan to enhance and/or revamp affected enterpris</w:t>
      </w:r>
      <w:r w:rsidR="005C7ABB">
        <w:rPr>
          <w:rFonts w:ascii="Calibri" w:hAnsi="Calibri"/>
        </w:rPr>
        <w:t>e systems so that BCN</w:t>
      </w:r>
      <w:r w:rsidRPr="0055362E">
        <w:rPr>
          <w:rFonts w:ascii="Calibri" w:hAnsi="Calibri"/>
        </w:rPr>
        <w:t xml:space="preserve"> can, not only</w:t>
      </w:r>
      <w:r>
        <w:rPr>
          <w:rFonts w:ascii="Calibri" w:hAnsi="Calibri"/>
        </w:rPr>
        <w:t xml:space="preserve"> </w:t>
      </w:r>
      <w:r w:rsidRPr="0055362E">
        <w:rPr>
          <w:rFonts w:ascii="Calibri" w:hAnsi="Calibri"/>
        </w:rPr>
        <w:t>meet these challenges, but also leverage the opportunity to transform our enterprise processes to be</w:t>
      </w:r>
      <w:r>
        <w:rPr>
          <w:rFonts w:ascii="Calibri" w:hAnsi="Calibri"/>
        </w:rPr>
        <w:t xml:space="preserve"> </w:t>
      </w:r>
      <w:r w:rsidRPr="0055362E">
        <w:rPr>
          <w:rFonts w:ascii="Calibri" w:hAnsi="Calibri"/>
        </w:rPr>
        <w:t>more effective.</w:t>
      </w:r>
    </w:p>
    <w:p w:rsidR="0055362E" w:rsidRPr="0055362E" w:rsidRDefault="0055362E" w:rsidP="0055362E">
      <w:pPr>
        <w:spacing w:line="240" w:lineRule="auto"/>
        <w:rPr>
          <w:rFonts w:ascii="Calibri" w:hAnsi="Calibri"/>
        </w:rPr>
      </w:pPr>
      <w:r w:rsidRPr="0055362E">
        <w:rPr>
          <w:rFonts w:ascii="Calibri" w:hAnsi="Calibri"/>
        </w:rPr>
        <w:t xml:space="preserve">In the </w:t>
      </w:r>
      <w:r w:rsidR="00EB7D6D">
        <w:rPr>
          <w:rFonts w:ascii="Calibri" w:hAnsi="Calibri"/>
        </w:rPr>
        <w:t xml:space="preserve">knowledgebase </w:t>
      </w:r>
      <w:r w:rsidRPr="0055362E">
        <w:rPr>
          <w:rFonts w:ascii="Calibri" w:hAnsi="Calibri"/>
        </w:rPr>
        <w:t xml:space="preserve">front, we plan to move aggressively in adopting new </w:t>
      </w:r>
      <w:r w:rsidR="00EB7D6D">
        <w:rPr>
          <w:rFonts w:ascii="Calibri" w:hAnsi="Calibri"/>
        </w:rPr>
        <w:t xml:space="preserve">portal based </w:t>
      </w:r>
      <w:r w:rsidRPr="0055362E">
        <w:rPr>
          <w:rFonts w:ascii="Calibri" w:hAnsi="Calibri"/>
        </w:rPr>
        <w:t>technologies to support</w:t>
      </w:r>
      <w:r>
        <w:rPr>
          <w:rFonts w:ascii="Calibri" w:hAnsi="Calibri"/>
        </w:rPr>
        <w:t xml:space="preserve"> </w:t>
      </w:r>
      <w:r w:rsidRPr="0055362E">
        <w:rPr>
          <w:rFonts w:ascii="Calibri" w:hAnsi="Calibri"/>
        </w:rPr>
        <w:t>teaching and collaborative learning. For example, our</w:t>
      </w:r>
      <w:r>
        <w:rPr>
          <w:rFonts w:ascii="Calibri" w:hAnsi="Calibri"/>
        </w:rPr>
        <w:t xml:space="preserve"> </w:t>
      </w:r>
      <w:r w:rsidR="00EB7D6D">
        <w:rPr>
          <w:rFonts w:ascii="Calibri" w:hAnsi="Calibri"/>
        </w:rPr>
        <w:t>knowledgebase</w:t>
      </w:r>
      <w:r w:rsidRPr="0055362E">
        <w:rPr>
          <w:rFonts w:ascii="Calibri" w:hAnsi="Calibri"/>
        </w:rPr>
        <w:t xml:space="preserve"> platform will be enhanced with mobile-learning and social-learning capabilities. This</w:t>
      </w:r>
      <w:r>
        <w:rPr>
          <w:rFonts w:ascii="Calibri" w:hAnsi="Calibri"/>
        </w:rPr>
        <w:t xml:space="preserve"> </w:t>
      </w:r>
      <w:r w:rsidRPr="0055362E">
        <w:rPr>
          <w:rFonts w:ascii="Calibri" w:hAnsi="Calibri"/>
        </w:rPr>
        <w:t>technology-rich learning environment will be transformational in how we apply modern and</w:t>
      </w:r>
      <w:r>
        <w:rPr>
          <w:rFonts w:ascii="Calibri" w:hAnsi="Calibri"/>
        </w:rPr>
        <w:t xml:space="preserve"> </w:t>
      </w:r>
      <w:r w:rsidRPr="0055362E">
        <w:rPr>
          <w:rFonts w:ascii="Calibri" w:hAnsi="Calibri"/>
        </w:rPr>
        <w:t>innovative pedagogical methods and will enhance th</w:t>
      </w:r>
      <w:r w:rsidR="00EB7D6D">
        <w:rPr>
          <w:rFonts w:ascii="Calibri" w:hAnsi="Calibri"/>
        </w:rPr>
        <w:t>e competitiveness of our staff. Staff</w:t>
      </w:r>
      <w:r>
        <w:rPr>
          <w:rFonts w:ascii="Calibri" w:hAnsi="Calibri"/>
        </w:rPr>
        <w:t xml:space="preserve"> </w:t>
      </w:r>
      <w:r w:rsidRPr="0055362E">
        <w:rPr>
          <w:rFonts w:ascii="Calibri" w:hAnsi="Calibri"/>
        </w:rPr>
        <w:t>will have ample opportunities to equip themselves with modern IT skills that are essential for</w:t>
      </w:r>
      <w:r>
        <w:rPr>
          <w:rFonts w:ascii="Calibri" w:hAnsi="Calibri"/>
        </w:rPr>
        <w:t xml:space="preserve"> </w:t>
      </w:r>
      <w:r w:rsidRPr="0055362E">
        <w:rPr>
          <w:rFonts w:ascii="Calibri" w:hAnsi="Calibri"/>
        </w:rPr>
        <w:t>their future career in a knowledge-based society that depends grea</w:t>
      </w:r>
      <w:r w:rsidR="00EB7D6D">
        <w:rPr>
          <w:rFonts w:ascii="Calibri" w:hAnsi="Calibri"/>
        </w:rPr>
        <w:t>tly on technology.</w:t>
      </w:r>
    </w:p>
    <w:p w:rsidR="00043B2C" w:rsidRDefault="0055362E" w:rsidP="0055362E">
      <w:pPr>
        <w:spacing w:line="240" w:lineRule="auto"/>
        <w:rPr>
          <w:rFonts w:ascii="Calibri" w:hAnsi="Calibri"/>
        </w:rPr>
      </w:pPr>
      <w:r w:rsidRPr="0055362E">
        <w:rPr>
          <w:rFonts w:ascii="Calibri" w:hAnsi="Calibri"/>
        </w:rPr>
        <w:t xml:space="preserve">Other functions in the </w:t>
      </w:r>
      <w:r w:rsidR="00EB7D6D">
        <w:rPr>
          <w:rFonts w:ascii="Calibri" w:hAnsi="Calibri"/>
        </w:rPr>
        <w:t>organization</w:t>
      </w:r>
      <w:r w:rsidRPr="0055362E">
        <w:rPr>
          <w:rFonts w:ascii="Calibri" w:hAnsi="Calibri"/>
        </w:rPr>
        <w:t xml:space="preserve"> can also benefit from IT’s transformational capabilities are our</w:t>
      </w:r>
      <w:r>
        <w:rPr>
          <w:rFonts w:ascii="Calibri" w:hAnsi="Calibri"/>
        </w:rPr>
        <w:t xml:space="preserve"> </w:t>
      </w:r>
      <w:r w:rsidRPr="0055362E">
        <w:rPr>
          <w:rFonts w:ascii="Calibri" w:hAnsi="Calibri"/>
        </w:rPr>
        <w:t xml:space="preserve">globalization efforts as well as branding, </w:t>
      </w:r>
      <w:r w:rsidR="00EB7D6D">
        <w:rPr>
          <w:rFonts w:ascii="Calibri" w:hAnsi="Calibri"/>
        </w:rPr>
        <w:t>a</w:t>
      </w:r>
      <w:r w:rsidRPr="0055362E">
        <w:rPr>
          <w:rFonts w:ascii="Calibri" w:hAnsi="Calibri"/>
        </w:rPr>
        <w:t>nd industry</w:t>
      </w:r>
      <w:r>
        <w:rPr>
          <w:rFonts w:ascii="Calibri" w:hAnsi="Calibri"/>
        </w:rPr>
        <w:t xml:space="preserve"> </w:t>
      </w:r>
      <w:r w:rsidRPr="0055362E">
        <w:rPr>
          <w:rFonts w:ascii="Calibri" w:hAnsi="Calibri"/>
        </w:rPr>
        <w:t>collaborations.</w:t>
      </w:r>
    </w:p>
    <w:p w:rsidR="00EB7D6D" w:rsidRPr="00F36D5C" w:rsidRDefault="00EB7D6D" w:rsidP="0055362E">
      <w:pPr>
        <w:spacing w:line="240" w:lineRule="auto"/>
        <w:rPr>
          <w:rFonts w:ascii="Calibri" w:hAnsi="Calibri"/>
        </w:rPr>
      </w:pPr>
    </w:p>
    <w:p w:rsidR="003E73D5" w:rsidRPr="00B70F52" w:rsidRDefault="003E73D5" w:rsidP="003E73D5">
      <w:pPr>
        <w:spacing w:line="240" w:lineRule="auto"/>
        <w:rPr>
          <w:rFonts w:ascii="Calibri" w:hAnsi="Calibri"/>
          <w:b/>
          <w:sz w:val="26"/>
        </w:rPr>
      </w:pPr>
      <w:r w:rsidRPr="00B70F52">
        <w:rPr>
          <w:rFonts w:ascii="Calibri" w:hAnsi="Calibri"/>
          <w:b/>
          <w:sz w:val="26"/>
        </w:rPr>
        <w:t>Strategy 1.1: Enhance administrative/enterprise systems for operational efficiency</w:t>
      </w:r>
    </w:p>
    <w:p w:rsidR="00043B2C" w:rsidRPr="00F36D5C" w:rsidRDefault="003E73D5" w:rsidP="00187698">
      <w:pPr>
        <w:spacing w:line="240" w:lineRule="auto"/>
        <w:ind w:left="720"/>
        <w:rPr>
          <w:rFonts w:ascii="Calibri" w:hAnsi="Calibri"/>
        </w:rPr>
      </w:pPr>
      <w:r w:rsidRPr="003E73D5">
        <w:rPr>
          <w:rFonts w:ascii="Calibri" w:hAnsi="Calibri"/>
        </w:rPr>
        <w:t>To empower administrative units to be able to quickly adapt to business or policy</w:t>
      </w:r>
      <w:r>
        <w:rPr>
          <w:rFonts w:ascii="Calibri" w:hAnsi="Calibri"/>
        </w:rPr>
        <w:t xml:space="preserve"> </w:t>
      </w:r>
      <w:r w:rsidRPr="003E73D5">
        <w:rPr>
          <w:rFonts w:ascii="Calibri" w:hAnsi="Calibri"/>
        </w:rPr>
        <w:t>changes, new technology will be investigated, ranging from using business intelligence</w:t>
      </w:r>
      <w:r>
        <w:rPr>
          <w:rFonts w:ascii="Calibri" w:hAnsi="Calibri"/>
        </w:rPr>
        <w:t xml:space="preserve"> </w:t>
      </w:r>
      <w:r w:rsidRPr="003E73D5">
        <w:rPr>
          <w:rFonts w:ascii="Calibri" w:hAnsi="Calibri"/>
        </w:rPr>
        <w:t>to analyze institutional data, modern workflow to streamline processes, to intelligent</w:t>
      </w:r>
      <w:r>
        <w:rPr>
          <w:rFonts w:ascii="Calibri" w:hAnsi="Calibri"/>
        </w:rPr>
        <w:t xml:space="preserve"> </w:t>
      </w:r>
      <w:r w:rsidRPr="003E73D5">
        <w:rPr>
          <w:rFonts w:ascii="Calibri" w:hAnsi="Calibri"/>
        </w:rPr>
        <w:t>document management systems for a paperless office. For example, various paper</w:t>
      </w:r>
      <w:r>
        <w:rPr>
          <w:rFonts w:ascii="Calibri" w:hAnsi="Calibri"/>
        </w:rPr>
        <w:t xml:space="preserve"> </w:t>
      </w:r>
      <w:r w:rsidRPr="003E73D5">
        <w:rPr>
          <w:rFonts w:ascii="Calibri" w:hAnsi="Calibri"/>
        </w:rPr>
        <w:t xml:space="preserve">forms processed by the Human Resources Office (HRO) and the </w:t>
      </w:r>
      <w:r w:rsidR="00AC6839">
        <w:rPr>
          <w:rFonts w:ascii="Calibri" w:hAnsi="Calibri"/>
        </w:rPr>
        <w:t>Admin Office (A</w:t>
      </w:r>
      <w:r w:rsidRPr="003E73D5">
        <w:rPr>
          <w:rFonts w:ascii="Calibri" w:hAnsi="Calibri"/>
        </w:rPr>
        <w:t>O) can</w:t>
      </w:r>
      <w:r>
        <w:rPr>
          <w:rFonts w:ascii="Calibri" w:hAnsi="Calibri"/>
        </w:rPr>
        <w:t xml:space="preserve"> </w:t>
      </w:r>
      <w:r w:rsidRPr="003E73D5">
        <w:rPr>
          <w:rFonts w:ascii="Calibri" w:hAnsi="Calibri"/>
        </w:rPr>
        <w:t>be automated to streamline processes, reduce paperwork, and improve response time.</w:t>
      </w:r>
      <w:r>
        <w:rPr>
          <w:rFonts w:ascii="Calibri" w:hAnsi="Calibri"/>
        </w:rPr>
        <w:t xml:space="preserve"> </w:t>
      </w:r>
      <w:r w:rsidRPr="003E73D5">
        <w:rPr>
          <w:rFonts w:ascii="Calibri" w:hAnsi="Calibri"/>
        </w:rPr>
        <w:t>As a way to improve our own efficiency, we plan to adopt international standardized IT</w:t>
      </w:r>
      <w:r>
        <w:rPr>
          <w:rFonts w:ascii="Calibri" w:hAnsi="Calibri"/>
        </w:rPr>
        <w:t xml:space="preserve"> </w:t>
      </w:r>
      <w:r w:rsidRPr="003E73D5">
        <w:rPr>
          <w:rFonts w:ascii="Calibri" w:hAnsi="Calibri"/>
        </w:rPr>
        <w:t>service management best practices to manage our IT services.</w:t>
      </w:r>
    </w:p>
    <w:p w:rsidR="00F376AF" w:rsidRPr="00F376AF" w:rsidRDefault="00F376AF" w:rsidP="00C567A8">
      <w:pPr>
        <w:spacing w:line="240" w:lineRule="auto"/>
        <w:rPr>
          <w:rFonts w:ascii="Calibri" w:hAnsi="Calibri"/>
          <w:b/>
          <w:sz w:val="26"/>
        </w:rPr>
      </w:pPr>
      <w:r w:rsidRPr="00F376AF">
        <w:rPr>
          <w:rFonts w:ascii="Calibri" w:hAnsi="Calibri"/>
          <w:b/>
          <w:sz w:val="26"/>
        </w:rPr>
        <w:t>Strategy 1.2: Align enterprise systems</w:t>
      </w:r>
      <w:r w:rsidR="00AC6839">
        <w:rPr>
          <w:rFonts w:ascii="Calibri" w:hAnsi="Calibri"/>
          <w:b/>
          <w:sz w:val="26"/>
        </w:rPr>
        <w:t xml:space="preserve"> to support the IT</w:t>
      </w:r>
      <w:r w:rsidRPr="00F376AF">
        <w:rPr>
          <w:rFonts w:ascii="Calibri" w:hAnsi="Calibri"/>
          <w:b/>
          <w:sz w:val="26"/>
        </w:rPr>
        <w:t xml:space="preserve"> </w:t>
      </w:r>
      <w:r w:rsidR="00AC6839" w:rsidRPr="00F376AF">
        <w:rPr>
          <w:rFonts w:ascii="Calibri" w:hAnsi="Calibri"/>
          <w:b/>
          <w:sz w:val="26"/>
        </w:rPr>
        <w:t>Reform</w:t>
      </w:r>
    </w:p>
    <w:p w:rsidR="00043B2C" w:rsidRPr="00F36D5C" w:rsidRDefault="00F376AF" w:rsidP="00D91DDC">
      <w:pPr>
        <w:spacing w:line="240" w:lineRule="auto"/>
        <w:ind w:left="720"/>
        <w:rPr>
          <w:rFonts w:ascii="Calibri" w:hAnsi="Calibri"/>
        </w:rPr>
      </w:pPr>
      <w:r>
        <w:rPr>
          <w:rFonts w:ascii="MyriadPro-BoldSemiCnIt" w:hAnsi="MyriadPro-BoldSemiCnIt"/>
          <w:color w:val="231F20"/>
        </w:rPr>
        <w:br/>
      </w:r>
      <w:r w:rsidRPr="00F376AF">
        <w:rPr>
          <w:rFonts w:ascii="Calibri" w:hAnsi="Calibri"/>
        </w:rPr>
        <w:t xml:space="preserve">With the </w:t>
      </w:r>
      <w:r w:rsidR="00AC6839">
        <w:rPr>
          <w:rFonts w:ascii="Calibri" w:hAnsi="Calibri"/>
        </w:rPr>
        <w:t>IT</w:t>
      </w:r>
      <w:r w:rsidRPr="00F376AF">
        <w:rPr>
          <w:rFonts w:ascii="Calibri" w:hAnsi="Calibri"/>
        </w:rPr>
        <w:t xml:space="preserve"> reform, there are changes at many fronts. Firstly, we will</w:t>
      </w:r>
      <w:r>
        <w:rPr>
          <w:rFonts w:ascii="Calibri" w:hAnsi="Calibri"/>
        </w:rPr>
        <w:t xml:space="preserve"> </w:t>
      </w:r>
      <w:r w:rsidRPr="00F376AF">
        <w:rPr>
          <w:rFonts w:ascii="Calibri" w:hAnsi="Calibri"/>
        </w:rPr>
        <w:t xml:space="preserve">need to plan for increased ICT demand from </w:t>
      </w:r>
      <w:r w:rsidR="00AC6839">
        <w:rPr>
          <w:rFonts w:ascii="Calibri" w:hAnsi="Calibri"/>
        </w:rPr>
        <w:t>n</w:t>
      </w:r>
      <w:r w:rsidRPr="00F376AF">
        <w:rPr>
          <w:rFonts w:ascii="Calibri" w:hAnsi="Calibri"/>
        </w:rPr>
        <w:t>ew s</w:t>
      </w:r>
      <w:r w:rsidR="00AC6839">
        <w:rPr>
          <w:rFonts w:ascii="Calibri" w:hAnsi="Calibri"/>
        </w:rPr>
        <w:t>taffers</w:t>
      </w:r>
      <w:r w:rsidRPr="00F376AF">
        <w:rPr>
          <w:rFonts w:ascii="Calibri" w:hAnsi="Calibri"/>
        </w:rPr>
        <w:t>. We will need to reassess, upgrade and monitor the availability and capacities</w:t>
      </w:r>
      <w:r>
        <w:rPr>
          <w:rFonts w:ascii="Calibri" w:hAnsi="Calibri"/>
        </w:rPr>
        <w:t xml:space="preserve"> </w:t>
      </w:r>
      <w:r w:rsidRPr="00F376AF">
        <w:rPr>
          <w:rFonts w:ascii="Calibri" w:hAnsi="Calibri"/>
        </w:rPr>
        <w:t xml:space="preserve">of our infrastructure, hardware, and software to support potentially </w:t>
      </w:r>
      <w:r w:rsidR="00AC6839">
        <w:rPr>
          <w:rFonts w:ascii="Calibri" w:hAnsi="Calibri"/>
        </w:rPr>
        <w:t>a</w:t>
      </w:r>
      <w:r w:rsidRPr="00F376AF">
        <w:rPr>
          <w:rFonts w:ascii="Calibri" w:hAnsi="Calibri"/>
        </w:rPr>
        <w:t xml:space="preserve"> </w:t>
      </w:r>
      <w:r>
        <w:rPr>
          <w:rFonts w:ascii="Calibri" w:hAnsi="Calibri"/>
        </w:rPr>
        <w:t>t</w:t>
      </w:r>
      <w:r w:rsidRPr="00F376AF">
        <w:rPr>
          <w:rFonts w:ascii="Calibri" w:hAnsi="Calibri"/>
        </w:rPr>
        <w:t>housand</w:t>
      </w:r>
      <w:r>
        <w:rPr>
          <w:rFonts w:ascii="Calibri" w:hAnsi="Calibri"/>
        </w:rPr>
        <w:t xml:space="preserve"> </w:t>
      </w:r>
      <w:r w:rsidRPr="00F376AF">
        <w:rPr>
          <w:rFonts w:ascii="Calibri" w:hAnsi="Calibri"/>
        </w:rPr>
        <w:t>more persons. In the coming years, we will modernize our data center as well as create</w:t>
      </w:r>
      <w:r>
        <w:rPr>
          <w:rFonts w:ascii="Calibri" w:hAnsi="Calibri"/>
        </w:rPr>
        <w:t xml:space="preserve"> </w:t>
      </w:r>
      <w:r w:rsidRPr="00F376AF">
        <w:rPr>
          <w:rFonts w:ascii="Calibri" w:hAnsi="Calibri"/>
        </w:rPr>
        <w:t>a robust private cloud infrastructure, which will give us more agility in coping with</w:t>
      </w:r>
      <w:r>
        <w:rPr>
          <w:rFonts w:ascii="Calibri" w:hAnsi="Calibri"/>
        </w:rPr>
        <w:t xml:space="preserve"> </w:t>
      </w:r>
      <w:r w:rsidR="00AC6839">
        <w:rPr>
          <w:rFonts w:ascii="Calibri" w:hAnsi="Calibri"/>
        </w:rPr>
        <w:t xml:space="preserve">the organizational </w:t>
      </w:r>
      <w:r w:rsidRPr="00F376AF">
        <w:rPr>
          <w:rFonts w:ascii="Calibri" w:hAnsi="Calibri"/>
        </w:rPr>
        <w:t>growth.</w:t>
      </w:r>
    </w:p>
    <w:p w:rsidR="0027443C" w:rsidRDefault="0027443C" w:rsidP="00D91DDC">
      <w:pPr>
        <w:spacing w:line="240" w:lineRule="auto"/>
        <w:ind w:left="720"/>
        <w:rPr>
          <w:rFonts w:ascii="Calibri" w:hAnsi="Calibri"/>
        </w:rPr>
      </w:pPr>
      <w:r w:rsidRPr="0027443C">
        <w:rPr>
          <w:rFonts w:ascii="Calibri" w:hAnsi="Calibri"/>
        </w:rPr>
        <w:t>Secondly, given the amount of changes in the structure to support the</w:t>
      </w:r>
      <w:r>
        <w:rPr>
          <w:rFonts w:ascii="Calibri" w:hAnsi="Calibri"/>
        </w:rPr>
        <w:t xml:space="preserve"> </w:t>
      </w:r>
      <w:r w:rsidR="00AC6839">
        <w:rPr>
          <w:rFonts w:ascii="Calibri" w:hAnsi="Calibri"/>
        </w:rPr>
        <w:t>enterprise</w:t>
      </w:r>
      <w:r w:rsidRPr="0027443C">
        <w:rPr>
          <w:rFonts w:ascii="Calibri" w:hAnsi="Calibri"/>
        </w:rPr>
        <w:t xml:space="preserve"> model, there will be associated changes in all administrative systems that</w:t>
      </w:r>
      <w:r>
        <w:rPr>
          <w:rFonts w:ascii="Calibri" w:hAnsi="Calibri"/>
        </w:rPr>
        <w:t xml:space="preserve"> </w:t>
      </w:r>
      <w:r w:rsidRPr="0027443C">
        <w:rPr>
          <w:rFonts w:ascii="Calibri" w:hAnsi="Calibri"/>
        </w:rPr>
        <w:t>touch upon our St</w:t>
      </w:r>
      <w:r w:rsidR="00AC6839">
        <w:rPr>
          <w:rFonts w:ascii="Calibri" w:hAnsi="Calibri"/>
        </w:rPr>
        <w:t>aff</w:t>
      </w:r>
      <w:r w:rsidRPr="0027443C">
        <w:rPr>
          <w:rFonts w:ascii="Calibri" w:hAnsi="Calibri"/>
        </w:rPr>
        <w:t xml:space="preserve"> Information</w:t>
      </w:r>
      <w:r w:rsidR="00AC6839">
        <w:rPr>
          <w:rFonts w:ascii="Calibri" w:hAnsi="Calibri"/>
        </w:rPr>
        <w:t>/Identification</w:t>
      </w:r>
      <w:r w:rsidRPr="0027443C">
        <w:rPr>
          <w:rFonts w:ascii="Calibri" w:hAnsi="Calibri"/>
        </w:rPr>
        <w:t xml:space="preserve"> System</w:t>
      </w:r>
      <w:r>
        <w:rPr>
          <w:rFonts w:ascii="Calibri" w:hAnsi="Calibri"/>
        </w:rPr>
        <w:t xml:space="preserve"> </w:t>
      </w:r>
      <w:r w:rsidRPr="0027443C">
        <w:rPr>
          <w:rFonts w:ascii="Calibri" w:hAnsi="Calibri"/>
        </w:rPr>
        <w:t>(SIS). We will take this opportunity to replace some of our old systems with newer</w:t>
      </w:r>
      <w:r w:rsidR="00AC6839">
        <w:rPr>
          <w:rFonts w:ascii="Calibri" w:hAnsi="Calibri"/>
        </w:rPr>
        <w:t xml:space="preserve"> </w:t>
      </w:r>
      <w:r w:rsidRPr="0027443C">
        <w:rPr>
          <w:rFonts w:ascii="Calibri" w:hAnsi="Calibri"/>
        </w:rPr>
        <w:t>technology, such as our Intr</w:t>
      </w:r>
      <w:r w:rsidR="00AC6839">
        <w:rPr>
          <w:rFonts w:ascii="Calibri" w:hAnsi="Calibri"/>
        </w:rPr>
        <w:t>a</w:t>
      </w:r>
      <w:r w:rsidRPr="0027443C">
        <w:rPr>
          <w:rFonts w:ascii="Calibri" w:hAnsi="Calibri"/>
        </w:rPr>
        <w:t xml:space="preserve">net-based </w:t>
      </w:r>
      <w:r w:rsidR="00AC6839">
        <w:rPr>
          <w:rFonts w:ascii="Calibri" w:hAnsi="Calibri"/>
        </w:rPr>
        <w:t>Resource</w:t>
      </w:r>
      <w:r w:rsidR="00AC6839" w:rsidRPr="0027443C">
        <w:rPr>
          <w:rFonts w:ascii="Calibri" w:hAnsi="Calibri"/>
        </w:rPr>
        <w:t xml:space="preserve"> </w:t>
      </w:r>
      <w:r w:rsidRPr="0027443C">
        <w:rPr>
          <w:rFonts w:ascii="Calibri" w:hAnsi="Calibri"/>
        </w:rPr>
        <w:t>Management System (</w:t>
      </w:r>
      <w:r w:rsidR="00AC6839">
        <w:rPr>
          <w:rFonts w:ascii="Calibri" w:hAnsi="Calibri"/>
        </w:rPr>
        <w:t>R</w:t>
      </w:r>
      <w:r w:rsidRPr="0027443C">
        <w:rPr>
          <w:rFonts w:ascii="Calibri" w:hAnsi="Calibri"/>
        </w:rPr>
        <w:t>MS) which has</w:t>
      </w:r>
      <w:r>
        <w:rPr>
          <w:rFonts w:ascii="Calibri" w:hAnsi="Calibri"/>
        </w:rPr>
        <w:t xml:space="preserve"> </w:t>
      </w:r>
      <w:r w:rsidRPr="0027443C">
        <w:rPr>
          <w:rFonts w:ascii="Calibri" w:hAnsi="Calibri"/>
        </w:rPr>
        <w:t xml:space="preserve">been </w:t>
      </w:r>
      <w:r w:rsidR="00AC6839">
        <w:rPr>
          <w:rFonts w:ascii="Calibri" w:hAnsi="Calibri"/>
        </w:rPr>
        <w:t xml:space="preserve">traditionally </w:t>
      </w:r>
      <w:r w:rsidRPr="0027443C">
        <w:rPr>
          <w:rFonts w:ascii="Calibri" w:hAnsi="Calibri"/>
        </w:rPr>
        <w:t>maintain</w:t>
      </w:r>
      <w:r w:rsidR="00AC6839">
        <w:rPr>
          <w:rFonts w:ascii="Calibri" w:hAnsi="Calibri"/>
        </w:rPr>
        <w:t xml:space="preserve">ed </w:t>
      </w:r>
      <w:r w:rsidRPr="0027443C">
        <w:rPr>
          <w:rFonts w:ascii="Calibri" w:hAnsi="Calibri"/>
        </w:rPr>
        <w:t>for over a decade and the Internet Program</w:t>
      </w:r>
      <w:r>
        <w:rPr>
          <w:rFonts w:ascii="Calibri" w:hAnsi="Calibri"/>
        </w:rPr>
        <w:t xml:space="preserve"> </w:t>
      </w:r>
      <w:r w:rsidRPr="0027443C">
        <w:rPr>
          <w:rFonts w:ascii="Calibri" w:hAnsi="Calibri"/>
        </w:rPr>
        <w:t>Management System (</w:t>
      </w:r>
      <w:proofErr w:type="spellStart"/>
      <w:r w:rsidRPr="0027443C">
        <w:rPr>
          <w:rFonts w:ascii="Calibri" w:hAnsi="Calibri"/>
        </w:rPr>
        <w:t>i</w:t>
      </w:r>
      <w:proofErr w:type="spellEnd"/>
      <w:r w:rsidRPr="0027443C">
        <w:rPr>
          <w:rFonts w:ascii="Calibri" w:hAnsi="Calibri"/>
        </w:rPr>
        <w:t>-PMS) which provides program-level review of s</w:t>
      </w:r>
      <w:r w:rsidR="00AC6839">
        <w:rPr>
          <w:rFonts w:ascii="Calibri" w:hAnsi="Calibri"/>
        </w:rPr>
        <w:t>taff</w:t>
      </w:r>
      <w:r>
        <w:rPr>
          <w:rFonts w:ascii="Calibri" w:hAnsi="Calibri"/>
        </w:rPr>
        <w:t xml:space="preserve"> </w:t>
      </w:r>
      <w:r w:rsidRPr="0027443C">
        <w:rPr>
          <w:rFonts w:ascii="Calibri" w:hAnsi="Calibri"/>
        </w:rPr>
        <w:t>performances</w:t>
      </w:r>
      <w:r w:rsidR="004E3BD2">
        <w:rPr>
          <w:rFonts w:ascii="Calibri" w:hAnsi="Calibri"/>
        </w:rPr>
        <w:t xml:space="preserve"> while leveraging the knowledgebase systems as well</w:t>
      </w:r>
      <w:r w:rsidRPr="0027443C">
        <w:rPr>
          <w:rFonts w:ascii="Calibri" w:hAnsi="Calibri"/>
        </w:rPr>
        <w:t>.</w:t>
      </w:r>
      <w:r>
        <w:rPr>
          <w:rFonts w:ascii="Calibri" w:hAnsi="Calibri"/>
        </w:rPr>
        <w:t xml:space="preserve"> </w:t>
      </w:r>
    </w:p>
    <w:p w:rsidR="00043B2C" w:rsidRPr="00F36D5C" w:rsidRDefault="0027443C" w:rsidP="00D91DDC">
      <w:pPr>
        <w:spacing w:line="240" w:lineRule="auto"/>
        <w:ind w:left="720"/>
        <w:rPr>
          <w:rFonts w:ascii="Calibri" w:hAnsi="Calibri"/>
        </w:rPr>
      </w:pPr>
      <w:r w:rsidRPr="0027443C">
        <w:rPr>
          <w:rFonts w:ascii="Calibri" w:hAnsi="Calibri"/>
        </w:rPr>
        <w:t>In addition, with increased number of s</w:t>
      </w:r>
      <w:r w:rsidR="004E3BD2">
        <w:rPr>
          <w:rFonts w:ascii="Calibri" w:hAnsi="Calibri"/>
        </w:rPr>
        <w:t>taff</w:t>
      </w:r>
      <w:r w:rsidRPr="0027443C">
        <w:rPr>
          <w:rFonts w:ascii="Calibri" w:hAnsi="Calibri"/>
        </w:rPr>
        <w:t>, newer scheduling models</w:t>
      </w:r>
      <w:r>
        <w:rPr>
          <w:rFonts w:ascii="Calibri" w:hAnsi="Calibri"/>
        </w:rPr>
        <w:t xml:space="preserve"> </w:t>
      </w:r>
      <w:r w:rsidRPr="0027443C">
        <w:rPr>
          <w:rFonts w:ascii="Calibri" w:hAnsi="Calibri"/>
        </w:rPr>
        <w:t>and methods as well as optimization technologies will need to be investigated</w:t>
      </w:r>
      <w:r w:rsidR="004E3BD2">
        <w:rPr>
          <w:rFonts w:ascii="Calibri" w:hAnsi="Calibri"/>
        </w:rPr>
        <w:t xml:space="preserve"> &amp; deployed</w:t>
      </w:r>
      <w:r w:rsidRPr="0027443C">
        <w:rPr>
          <w:rFonts w:ascii="Calibri" w:hAnsi="Calibri"/>
        </w:rPr>
        <w:t>. With</w:t>
      </w:r>
      <w:r>
        <w:rPr>
          <w:rFonts w:ascii="Calibri" w:hAnsi="Calibri"/>
        </w:rPr>
        <w:t xml:space="preserve"> </w:t>
      </w:r>
      <w:r w:rsidRPr="0027443C">
        <w:rPr>
          <w:rFonts w:ascii="Calibri" w:hAnsi="Calibri"/>
        </w:rPr>
        <w:t xml:space="preserve">more flexible </w:t>
      </w:r>
      <w:r w:rsidR="004E3BD2">
        <w:rPr>
          <w:rFonts w:ascii="Calibri" w:hAnsi="Calibri"/>
        </w:rPr>
        <w:t xml:space="preserve">growth </w:t>
      </w:r>
      <w:r w:rsidRPr="0027443C">
        <w:rPr>
          <w:rFonts w:ascii="Calibri" w:hAnsi="Calibri"/>
        </w:rPr>
        <w:t>structure, additional applications will be needed to support</w:t>
      </w:r>
      <w:r>
        <w:rPr>
          <w:rFonts w:ascii="Calibri" w:hAnsi="Calibri"/>
        </w:rPr>
        <w:t xml:space="preserve"> </w:t>
      </w:r>
      <w:r w:rsidR="004E3BD2">
        <w:rPr>
          <w:rFonts w:ascii="Calibri" w:hAnsi="Calibri"/>
        </w:rPr>
        <w:t>HR</w:t>
      </w:r>
      <w:proofErr w:type="gramStart"/>
      <w:r w:rsidR="004E3BD2">
        <w:rPr>
          <w:rFonts w:ascii="Calibri" w:hAnsi="Calibri"/>
        </w:rPr>
        <w:t>, ,</w:t>
      </w:r>
      <w:proofErr w:type="gramEnd"/>
      <w:r w:rsidR="004E3BD2">
        <w:rPr>
          <w:rFonts w:ascii="Calibri" w:hAnsi="Calibri"/>
        </w:rPr>
        <w:t xml:space="preserve"> Finance, Admin, Credit &amp; Control etc</w:t>
      </w:r>
      <w:r w:rsidRPr="0027443C">
        <w:rPr>
          <w:rFonts w:ascii="Calibri" w:hAnsi="Calibri"/>
        </w:rPr>
        <w:t>. Additional IT systems and</w:t>
      </w:r>
      <w:r>
        <w:rPr>
          <w:rFonts w:ascii="Calibri" w:hAnsi="Calibri"/>
        </w:rPr>
        <w:t xml:space="preserve"> </w:t>
      </w:r>
      <w:r w:rsidRPr="0027443C">
        <w:rPr>
          <w:rFonts w:ascii="Calibri" w:hAnsi="Calibri"/>
        </w:rPr>
        <w:t>support will be needed to support the new approach. Regular and rigorous</w:t>
      </w:r>
      <w:r>
        <w:rPr>
          <w:rFonts w:ascii="Calibri" w:hAnsi="Calibri"/>
        </w:rPr>
        <w:t xml:space="preserve"> </w:t>
      </w:r>
      <w:r w:rsidRPr="0027443C">
        <w:rPr>
          <w:rFonts w:ascii="Calibri" w:hAnsi="Calibri"/>
        </w:rPr>
        <w:t>IT system health test will need to be performed to support more accurate capacity</w:t>
      </w:r>
      <w:r>
        <w:rPr>
          <w:rFonts w:ascii="Calibri" w:hAnsi="Calibri"/>
        </w:rPr>
        <w:t xml:space="preserve"> </w:t>
      </w:r>
      <w:r w:rsidRPr="0027443C">
        <w:rPr>
          <w:rFonts w:ascii="Calibri" w:hAnsi="Calibri"/>
        </w:rPr>
        <w:t xml:space="preserve">planning, especially for the most heavily loaded applications, such as our </w:t>
      </w:r>
      <w:r w:rsidR="004E3BD2">
        <w:rPr>
          <w:rFonts w:ascii="Calibri" w:hAnsi="Calibri"/>
        </w:rPr>
        <w:t xml:space="preserve">Management Information System, Enterprise Resource Planning applications </w:t>
      </w:r>
      <w:r w:rsidRPr="0027443C">
        <w:rPr>
          <w:rFonts w:ascii="Calibri" w:hAnsi="Calibri"/>
        </w:rPr>
        <w:t xml:space="preserve">and </w:t>
      </w:r>
      <w:r w:rsidR="00822F5D">
        <w:rPr>
          <w:rFonts w:ascii="Calibri" w:hAnsi="Calibri"/>
        </w:rPr>
        <w:t xml:space="preserve">their associative </w:t>
      </w:r>
      <w:r w:rsidRPr="0027443C">
        <w:rPr>
          <w:rFonts w:ascii="Calibri" w:hAnsi="Calibri"/>
        </w:rPr>
        <w:t>tools.</w:t>
      </w:r>
    </w:p>
    <w:p w:rsidR="00187698" w:rsidRPr="00D91DDC" w:rsidRDefault="00187698" w:rsidP="00C567A8">
      <w:pPr>
        <w:spacing w:line="240" w:lineRule="auto"/>
        <w:rPr>
          <w:rFonts w:ascii="Calibri" w:hAnsi="Calibri"/>
          <w:b/>
          <w:sz w:val="26"/>
        </w:rPr>
      </w:pPr>
      <w:r w:rsidRPr="00D91DDC">
        <w:rPr>
          <w:rFonts w:ascii="Calibri" w:hAnsi="Calibri"/>
          <w:b/>
          <w:sz w:val="26"/>
        </w:rPr>
        <w:t>Strategy 1.3: Enhanc</w:t>
      </w:r>
      <w:r w:rsidR="00D91DDC" w:rsidRPr="00D91DDC">
        <w:rPr>
          <w:rFonts w:ascii="Calibri" w:hAnsi="Calibri"/>
          <w:b/>
          <w:sz w:val="26"/>
        </w:rPr>
        <w:t>e competitiveness of our staff</w:t>
      </w:r>
      <w:r w:rsidRPr="00D91DDC">
        <w:rPr>
          <w:rFonts w:ascii="Calibri" w:hAnsi="Calibri"/>
          <w:b/>
          <w:sz w:val="26"/>
        </w:rPr>
        <w:t>s</w:t>
      </w:r>
    </w:p>
    <w:p w:rsidR="00187698" w:rsidRPr="00D91DDC" w:rsidRDefault="00187698" w:rsidP="00D91DDC">
      <w:pPr>
        <w:spacing w:line="240" w:lineRule="auto"/>
        <w:ind w:left="720"/>
        <w:rPr>
          <w:rFonts w:ascii="Calibri" w:hAnsi="Calibri"/>
        </w:rPr>
      </w:pPr>
      <w:r>
        <w:rPr>
          <w:rFonts w:ascii="MyriadPro-BoldSemiCnIt" w:hAnsi="MyriadPro-BoldSemiCnIt"/>
          <w:color w:val="231F20"/>
        </w:rPr>
        <w:br/>
      </w:r>
      <w:r w:rsidRPr="00D91DDC">
        <w:rPr>
          <w:rFonts w:ascii="Calibri" w:hAnsi="Calibri"/>
        </w:rPr>
        <w:t>The IT organization supports this strategic</w:t>
      </w:r>
      <w:r w:rsidR="00D91DDC">
        <w:rPr>
          <w:rFonts w:ascii="Calibri" w:hAnsi="Calibri"/>
        </w:rPr>
        <w:t xml:space="preserve"> </w:t>
      </w:r>
      <w:r w:rsidRPr="00D91DDC">
        <w:rPr>
          <w:rFonts w:ascii="Calibri" w:hAnsi="Calibri"/>
        </w:rPr>
        <w:t xml:space="preserve">area in many ways through our various </w:t>
      </w:r>
      <w:r w:rsidR="00D91DDC">
        <w:rPr>
          <w:rFonts w:ascii="Calibri" w:hAnsi="Calibri"/>
        </w:rPr>
        <w:t>productivity training</w:t>
      </w:r>
      <w:r w:rsidRPr="00D91DDC">
        <w:rPr>
          <w:rFonts w:ascii="Calibri" w:hAnsi="Calibri"/>
        </w:rPr>
        <w:t xml:space="preserve"> programs. For example, we will</w:t>
      </w:r>
      <w:r w:rsidR="00D91DDC">
        <w:rPr>
          <w:rFonts w:ascii="Calibri" w:hAnsi="Calibri"/>
        </w:rPr>
        <w:t xml:space="preserve"> </w:t>
      </w:r>
      <w:r w:rsidRPr="00D91DDC">
        <w:rPr>
          <w:rFonts w:ascii="Calibri" w:hAnsi="Calibri"/>
        </w:rPr>
        <w:t>continue to offer a comprehensive set of highly-practical IT</w:t>
      </w:r>
      <w:r w:rsidR="00D91DDC">
        <w:rPr>
          <w:rFonts w:ascii="Calibri" w:hAnsi="Calibri"/>
        </w:rPr>
        <w:t xml:space="preserve"> and office </w:t>
      </w:r>
      <w:r w:rsidRPr="00D91DDC">
        <w:rPr>
          <w:rFonts w:ascii="Calibri" w:hAnsi="Calibri"/>
        </w:rPr>
        <w:t>literacy and IT skills courses</w:t>
      </w:r>
      <w:r w:rsidR="00D91DDC">
        <w:rPr>
          <w:rFonts w:ascii="Calibri" w:hAnsi="Calibri"/>
        </w:rPr>
        <w:t xml:space="preserve"> </w:t>
      </w:r>
      <w:r w:rsidRPr="00D91DDC">
        <w:rPr>
          <w:rFonts w:ascii="Calibri" w:hAnsi="Calibri"/>
        </w:rPr>
        <w:t>to prepare st</w:t>
      </w:r>
      <w:r w:rsidR="00D91DDC">
        <w:rPr>
          <w:rFonts w:ascii="Calibri" w:hAnsi="Calibri"/>
        </w:rPr>
        <w:t>aff</w:t>
      </w:r>
      <w:r w:rsidRPr="00D91DDC">
        <w:rPr>
          <w:rFonts w:ascii="Calibri" w:hAnsi="Calibri"/>
        </w:rPr>
        <w:t xml:space="preserve"> for a technology-oriented workplace. Some of these courses may</w:t>
      </w:r>
      <w:r w:rsidR="00D91DDC">
        <w:rPr>
          <w:rFonts w:ascii="Calibri" w:hAnsi="Calibri"/>
        </w:rPr>
        <w:t xml:space="preserve"> </w:t>
      </w:r>
      <w:r w:rsidRPr="00D91DDC">
        <w:rPr>
          <w:rFonts w:ascii="Calibri" w:hAnsi="Calibri"/>
        </w:rPr>
        <w:t>lead to IT</w:t>
      </w:r>
      <w:r w:rsidR="00D91DDC">
        <w:rPr>
          <w:rFonts w:ascii="Calibri" w:hAnsi="Calibri"/>
        </w:rPr>
        <w:t xml:space="preserve"> certifications for our employees</w:t>
      </w:r>
      <w:r w:rsidRPr="00D91DDC">
        <w:rPr>
          <w:rFonts w:ascii="Calibri" w:hAnsi="Calibri"/>
        </w:rPr>
        <w:t>.</w:t>
      </w:r>
    </w:p>
    <w:p w:rsidR="00187698" w:rsidRPr="00D91DDC" w:rsidRDefault="00187698" w:rsidP="00D91DDC">
      <w:pPr>
        <w:spacing w:line="240" w:lineRule="auto"/>
        <w:ind w:left="720"/>
        <w:rPr>
          <w:rFonts w:ascii="Calibri" w:hAnsi="Calibri"/>
        </w:rPr>
      </w:pPr>
      <w:r w:rsidRPr="00D91DDC">
        <w:rPr>
          <w:rFonts w:ascii="Calibri" w:hAnsi="Calibri"/>
        </w:rPr>
        <w:t>We plan to continue to provide a technol</w:t>
      </w:r>
      <w:r w:rsidR="00D91DDC">
        <w:rPr>
          <w:rFonts w:ascii="Calibri" w:hAnsi="Calibri"/>
        </w:rPr>
        <w:t>ogy-rich environment for staff</w:t>
      </w:r>
      <w:r w:rsidRPr="00D91DDC">
        <w:rPr>
          <w:rFonts w:ascii="Calibri" w:hAnsi="Calibri"/>
        </w:rPr>
        <w:t xml:space="preserve"> learning,</w:t>
      </w:r>
      <w:r w:rsidR="00D91DDC">
        <w:rPr>
          <w:rFonts w:ascii="Calibri" w:hAnsi="Calibri"/>
        </w:rPr>
        <w:t xml:space="preserve"> </w:t>
      </w:r>
      <w:r w:rsidRPr="00D91DDC">
        <w:rPr>
          <w:rFonts w:ascii="Calibri" w:hAnsi="Calibri"/>
        </w:rPr>
        <w:t>empowering them to be future technology-savvy knowledge workers. Our various</w:t>
      </w:r>
      <w:r w:rsidR="00D91DDC">
        <w:rPr>
          <w:rFonts w:ascii="Calibri" w:hAnsi="Calibri"/>
        </w:rPr>
        <w:t xml:space="preserve"> </w:t>
      </w:r>
      <w:r w:rsidRPr="00D91DDC">
        <w:rPr>
          <w:rFonts w:ascii="Calibri" w:hAnsi="Calibri"/>
        </w:rPr>
        <w:t xml:space="preserve">computer loan/ownership schemes </w:t>
      </w:r>
      <w:r w:rsidR="00446EB9" w:rsidRPr="00D91DDC">
        <w:rPr>
          <w:rFonts w:ascii="Calibri" w:hAnsi="Calibri"/>
        </w:rPr>
        <w:t>ensure</w:t>
      </w:r>
      <w:r w:rsidRPr="00D91DDC">
        <w:rPr>
          <w:rFonts w:ascii="Calibri" w:hAnsi="Calibri"/>
        </w:rPr>
        <w:t xml:space="preserve"> st</w:t>
      </w:r>
      <w:r w:rsidR="00D91DDC">
        <w:rPr>
          <w:rFonts w:ascii="Calibri" w:hAnsi="Calibri"/>
        </w:rPr>
        <w:t>aff</w:t>
      </w:r>
      <w:r w:rsidRPr="00D91DDC">
        <w:rPr>
          <w:rFonts w:ascii="Calibri" w:hAnsi="Calibri"/>
        </w:rPr>
        <w:t>s have the necessary hardware and</w:t>
      </w:r>
      <w:r w:rsidR="00D91DDC">
        <w:rPr>
          <w:rFonts w:ascii="Calibri" w:hAnsi="Calibri"/>
        </w:rPr>
        <w:t xml:space="preserve"> </w:t>
      </w:r>
      <w:r w:rsidRPr="00D91DDC">
        <w:rPr>
          <w:rFonts w:ascii="Calibri" w:hAnsi="Calibri"/>
        </w:rPr>
        <w:t>software tools for learning.</w:t>
      </w:r>
    </w:p>
    <w:p w:rsidR="00187698" w:rsidRPr="00D91DDC" w:rsidRDefault="00187698" w:rsidP="00D91DDC">
      <w:pPr>
        <w:spacing w:line="240" w:lineRule="auto"/>
        <w:ind w:left="720"/>
        <w:rPr>
          <w:rFonts w:ascii="Calibri" w:hAnsi="Calibri"/>
        </w:rPr>
      </w:pPr>
      <w:r w:rsidRPr="00D91DDC">
        <w:rPr>
          <w:rFonts w:ascii="Calibri" w:hAnsi="Calibri"/>
        </w:rPr>
        <w:t xml:space="preserve">To optimize </w:t>
      </w:r>
      <w:r w:rsidR="00446EB9">
        <w:rPr>
          <w:rFonts w:ascii="Calibri" w:hAnsi="Calibri"/>
        </w:rPr>
        <w:t>staff</w:t>
      </w:r>
      <w:r w:rsidR="00446EB9" w:rsidRPr="00D91DDC">
        <w:rPr>
          <w:rFonts w:ascii="Calibri" w:hAnsi="Calibri"/>
        </w:rPr>
        <w:t>’s</w:t>
      </w:r>
      <w:r w:rsidRPr="00D91DDC">
        <w:rPr>
          <w:rFonts w:ascii="Calibri" w:hAnsi="Calibri"/>
        </w:rPr>
        <w:t xml:space="preserve"> employment opportunities, we will continue to work with the</w:t>
      </w:r>
      <w:r w:rsidR="00D91DDC">
        <w:rPr>
          <w:rFonts w:ascii="Calibri" w:hAnsi="Calibri"/>
        </w:rPr>
        <w:t xml:space="preserve"> HR</w:t>
      </w:r>
      <w:r w:rsidRPr="00D91DDC">
        <w:rPr>
          <w:rFonts w:ascii="Calibri" w:hAnsi="Calibri"/>
        </w:rPr>
        <w:t xml:space="preserve"> to further enhance our</w:t>
      </w:r>
      <w:r w:rsidR="00D91DDC">
        <w:rPr>
          <w:rFonts w:ascii="Calibri" w:hAnsi="Calibri"/>
        </w:rPr>
        <w:t xml:space="preserve"> </w:t>
      </w:r>
      <w:r w:rsidRPr="00D91DDC">
        <w:rPr>
          <w:rFonts w:ascii="Calibri" w:hAnsi="Calibri"/>
        </w:rPr>
        <w:t>e-portfolio platform. We will also work with the Career</w:t>
      </w:r>
      <w:r w:rsidR="00D91DDC">
        <w:rPr>
          <w:rFonts w:ascii="Calibri" w:hAnsi="Calibri"/>
        </w:rPr>
        <w:t xml:space="preserve"> and Internship Office (CAIO) of HR </w:t>
      </w:r>
      <w:r w:rsidRPr="00D91DDC">
        <w:rPr>
          <w:rFonts w:ascii="Calibri" w:hAnsi="Calibri"/>
        </w:rPr>
        <w:t xml:space="preserve">ensure </w:t>
      </w:r>
      <w:r w:rsidR="00D91DDC">
        <w:rPr>
          <w:rFonts w:ascii="Calibri" w:hAnsi="Calibri"/>
        </w:rPr>
        <w:t>staff</w:t>
      </w:r>
      <w:r w:rsidRPr="00D91DDC">
        <w:rPr>
          <w:rFonts w:ascii="Calibri" w:hAnsi="Calibri"/>
        </w:rPr>
        <w:t>s have timely and convenient access to employment information.</w:t>
      </w:r>
      <w:r w:rsidR="00D91DDC">
        <w:rPr>
          <w:rFonts w:ascii="Calibri" w:hAnsi="Calibri"/>
        </w:rPr>
        <w:t xml:space="preserve"> </w:t>
      </w:r>
      <w:r w:rsidRPr="00D91DDC">
        <w:rPr>
          <w:rFonts w:ascii="Calibri" w:hAnsi="Calibri"/>
        </w:rPr>
        <w:t>I</w:t>
      </w:r>
      <w:r w:rsidR="00D91DDC">
        <w:rPr>
          <w:rFonts w:ascii="Calibri" w:hAnsi="Calibri"/>
        </w:rPr>
        <w:t>n addition, we plan to enhance intern’s</w:t>
      </w:r>
      <w:r w:rsidRPr="00D91DDC">
        <w:rPr>
          <w:rFonts w:ascii="Calibri" w:hAnsi="Calibri"/>
        </w:rPr>
        <w:t xml:space="preserve"> exposure to IT through broadening of part</w:t>
      </w:r>
      <w:r w:rsidR="00D91DDC">
        <w:rPr>
          <w:rFonts w:ascii="Calibri" w:hAnsi="Calibri"/>
        </w:rPr>
        <w:t xml:space="preserve"> </w:t>
      </w:r>
      <w:r w:rsidRPr="00D91DDC">
        <w:rPr>
          <w:rFonts w:ascii="Calibri" w:hAnsi="Calibri"/>
        </w:rPr>
        <w:t>time opportunities within the IT organization</w:t>
      </w:r>
      <w:r w:rsidR="00D91DDC">
        <w:rPr>
          <w:rFonts w:ascii="Calibri" w:hAnsi="Calibri"/>
        </w:rPr>
        <w:t>.</w:t>
      </w:r>
    </w:p>
    <w:p w:rsidR="00D91DDC" w:rsidRPr="00226810" w:rsidRDefault="00D91DDC" w:rsidP="00D91DDC">
      <w:pPr>
        <w:spacing w:line="240" w:lineRule="auto"/>
        <w:rPr>
          <w:rFonts w:ascii="Calibri" w:hAnsi="Calibri"/>
          <w:b/>
          <w:sz w:val="26"/>
        </w:rPr>
      </w:pPr>
      <w:r w:rsidRPr="00226810">
        <w:rPr>
          <w:rFonts w:ascii="Calibri" w:hAnsi="Calibri"/>
          <w:b/>
          <w:sz w:val="26"/>
        </w:rPr>
        <w:t>Strategy 1.4: Facilitate globalization</w:t>
      </w:r>
    </w:p>
    <w:p w:rsidR="00D91DDC" w:rsidRPr="009674F3" w:rsidRDefault="00D91DDC" w:rsidP="00246B19">
      <w:pPr>
        <w:spacing w:line="240" w:lineRule="auto"/>
        <w:ind w:left="720"/>
        <w:rPr>
          <w:rFonts w:ascii="Calibri" w:hAnsi="Calibri"/>
        </w:rPr>
      </w:pPr>
      <w:r>
        <w:rPr>
          <w:rFonts w:ascii="MyriadPro-BoldSemiCnIt" w:hAnsi="MyriadPro-BoldSemiCnIt"/>
          <w:color w:val="231F20"/>
        </w:rPr>
        <w:br/>
      </w:r>
      <w:r w:rsidR="0044230A">
        <w:rPr>
          <w:rFonts w:ascii="Calibri" w:hAnsi="Calibri"/>
        </w:rPr>
        <w:t>The</w:t>
      </w:r>
      <w:r w:rsidRPr="009674F3">
        <w:rPr>
          <w:rFonts w:ascii="Calibri" w:hAnsi="Calibri"/>
        </w:rPr>
        <w:t xml:space="preserve"> “Globalization” strategy ca</w:t>
      </w:r>
      <w:r w:rsidR="0044230A">
        <w:rPr>
          <w:rFonts w:ascii="Calibri" w:hAnsi="Calibri"/>
        </w:rPr>
        <w:t>lls for expanding the organization</w:t>
      </w:r>
      <w:r w:rsidRPr="009674F3">
        <w:rPr>
          <w:rFonts w:ascii="Calibri" w:hAnsi="Calibri"/>
        </w:rPr>
        <w:t>’s global</w:t>
      </w:r>
      <w:r w:rsidR="0044230A">
        <w:rPr>
          <w:rFonts w:ascii="Calibri" w:hAnsi="Calibri"/>
        </w:rPr>
        <w:t xml:space="preserve"> </w:t>
      </w:r>
      <w:r w:rsidRPr="009674F3">
        <w:rPr>
          <w:rFonts w:ascii="Calibri" w:hAnsi="Calibri"/>
        </w:rPr>
        <w:t xml:space="preserve">outreach and visibility as well as promoting the diversity of staff and </w:t>
      </w:r>
      <w:r w:rsidR="0044230A">
        <w:rPr>
          <w:rFonts w:ascii="Calibri" w:hAnsi="Calibri"/>
        </w:rPr>
        <w:t>intern</w:t>
      </w:r>
      <w:r w:rsidRPr="009674F3">
        <w:rPr>
          <w:rFonts w:ascii="Calibri" w:hAnsi="Calibri"/>
        </w:rPr>
        <w:t>s</w:t>
      </w:r>
      <w:r w:rsidR="0044230A">
        <w:rPr>
          <w:rFonts w:ascii="Calibri" w:hAnsi="Calibri"/>
        </w:rPr>
        <w:t xml:space="preserve"> </w:t>
      </w:r>
      <w:r w:rsidRPr="009674F3">
        <w:rPr>
          <w:rFonts w:ascii="Calibri" w:hAnsi="Calibri"/>
        </w:rPr>
        <w:t>to support intellectual enrichment and</w:t>
      </w:r>
      <w:r w:rsidR="0044230A">
        <w:rPr>
          <w:rFonts w:ascii="Calibri" w:hAnsi="Calibri"/>
        </w:rPr>
        <w:t xml:space="preserve"> operational</w:t>
      </w:r>
      <w:r w:rsidRPr="009674F3">
        <w:rPr>
          <w:rFonts w:ascii="Calibri" w:hAnsi="Calibri"/>
        </w:rPr>
        <w:t xml:space="preserve"> excellence. In this regards, the IT</w:t>
      </w:r>
      <w:r w:rsidR="0044230A">
        <w:rPr>
          <w:rFonts w:ascii="Calibri" w:hAnsi="Calibri"/>
        </w:rPr>
        <w:t xml:space="preserve"> </w:t>
      </w:r>
      <w:r w:rsidRPr="009674F3">
        <w:rPr>
          <w:rFonts w:ascii="Calibri" w:hAnsi="Calibri"/>
        </w:rPr>
        <w:t>organization will continue to improve our online presence through regular review of</w:t>
      </w:r>
      <w:r w:rsidR="0044230A">
        <w:rPr>
          <w:rFonts w:ascii="Calibri" w:hAnsi="Calibri"/>
        </w:rPr>
        <w:t xml:space="preserve"> </w:t>
      </w:r>
      <w:r w:rsidRPr="009674F3">
        <w:rPr>
          <w:rFonts w:ascii="Calibri" w:hAnsi="Calibri"/>
        </w:rPr>
        <w:t>our Web strategy, online branding, and content management</w:t>
      </w:r>
      <w:r w:rsidR="0044230A">
        <w:rPr>
          <w:rFonts w:ascii="Calibri" w:hAnsi="Calibri"/>
        </w:rPr>
        <w:t xml:space="preserve"> (DMS/CMS)</w:t>
      </w:r>
      <w:r w:rsidRPr="009674F3">
        <w:rPr>
          <w:rFonts w:ascii="Calibri" w:hAnsi="Calibri"/>
        </w:rPr>
        <w:t>.</w:t>
      </w:r>
    </w:p>
    <w:p w:rsidR="0018000E" w:rsidRDefault="00D91DDC" w:rsidP="00246B19">
      <w:pPr>
        <w:spacing w:line="240" w:lineRule="auto"/>
        <w:ind w:left="720"/>
        <w:rPr>
          <w:rFonts w:ascii="Calibri" w:hAnsi="Calibri"/>
        </w:rPr>
      </w:pPr>
      <w:r w:rsidRPr="009674F3">
        <w:rPr>
          <w:rFonts w:ascii="Calibri" w:hAnsi="Calibri"/>
        </w:rPr>
        <w:t xml:space="preserve">To support our increasing number of </w:t>
      </w:r>
      <w:r w:rsidR="0018000E">
        <w:rPr>
          <w:rFonts w:ascii="Calibri" w:hAnsi="Calibri"/>
        </w:rPr>
        <w:t>staffs</w:t>
      </w:r>
      <w:r w:rsidRPr="009674F3">
        <w:rPr>
          <w:rFonts w:ascii="Calibri" w:hAnsi="Calibri"/>
        </w:rPr>
        <w:t>, we plan to</w:t>
      </w:r>
      <w:r w:rsidR="0018000E">
        <w:rPr>
          <w:rFonts w:ascii="Calibri" w:hAnsi="Calibri"/>
        </w:rPr>
        <w:t xml:space="preserve"> </w:t>
      </w:r>
      <w:r w:rsidRPr="009674F3">
        <w:rPr>
          <w:rFonts w:ascii="Calibri" w:hAnsi="Calibri"/>
        </w:rPr>
        <w:t xml:space="preserve">enhance our identity and access management system so that these </w:t>
      </w:r>
      <w:r w:rsidR="0018000E">
        <w:rPr>
          <w:rFonts w:ascii="Calibri" w:hAnsi="Calibri"/>
        </w:rPr>
        <w:t>new comers could</w:t>
      </w:r>
      <w:r w:rsidRPr="009674F3">
        <w:rPr>
          <w:rFonts w:ascii="Calibri" w:hAnsi="Calibri"/>
        </w:rPr>
        <w:t xml:space="preserve"> easily</w:t>
      </w:r>
      <w:r w:rsidR="0018000E">
        <w:rPr>
          <w:rFonts w:ascii="Calibri" w:hAnsi="Calibri"/>
        </w:rPr>
        <w:t xml:space="preserve"> </w:t>
      </w:r>
      <w:r w:rsidRPr="009674F3">
        <w:rPr>
          <w:rFonts w:ascii="Calibri" w:hAnsi="Calibri"/>
        </w:rPr>
        <w:t xml:space="preserve">be accommodated into our system and immediately benefit from our </w:t>
      </w:r>
      <w:r w:rsidR="0018000E">
        <w:rPr>
          <w:rFonts w:ascii="Calibri" w:hAnsi="Calibri"/>
        </w:rPr>
        <w:t xml:space="preserve">intranet </w:t>
      </w:r>
      <w:r w:rsidRPr="009674F3">
        <w:rPr>
          <w:rFonts w:ascii="Calibri" w:hAnsi="Calibri"/>
        </w:rPr>
        <w:t>tools and</w:t>
      </w:r>
      <w:r w:rsidR="0018000E">
        <w:rPr>
          <w:rFonts w:ascii="Calibri" w:hAnsi="Calibri"/>
        </w:rPr>
        <w:t xml:space="preserve"> </w:t>
      </w:r>
      <w:r w:rsidRPr="009674F3">
        <w:rPr>
          <w:rFonts w:ascii="Calibri" w:hAnsi="Calibri"/>
        </w:rPr>
        <w:t>content.</w:t>
      </w:r>
    </w:p>
    <w:p w:rsidR="00043B2C" w:rsidRPr="009674F3" w:rsidRDefault="00D91DDC" w:rsidP="00246B19">
      <w:pPr>
        <w:spacing w:line="240" w:lineRule="auto"/>
        <w:ind w:left="720"/>
        <w:rPr>
          <w:rFonts w:ascii="Calibri" w:hAnsi="Calibri"/>
        </w:rPr>
      </w:pPr>
      <w:r w:rsidRPr="009674F3">
        <w:rPr>
          <w:rFonts w:ascii="Calibri" w:hAnsi="Calibri"/>
        </w:rPr>
        <w:t>We will also strengthen our social networking capabilities and enhance our use</w:t>
      </w:r>
      <w:r w:rsidR="0018000E">
        <w:rPr>
          <w:rFonts w:ascii="Calibri" w:hAnsi="Calibri"/>
        </w:rPr>
        <w:t xml:space="preserve"> </w:t>
      </w:r>
      <w:r w:rsidRPr="009674F3">
        <w:rPr>
          <w:rFonts w:ascii="Calibri" w:hAnsi="Calibri"/>
        </w:rPr>
        <w:t>of various social media to further support our globalization efforts, allowing us to</w:t>
      </w:r>
      <w:r w:rsidR="0018000E">
        <w:rPr>
          <w:rFonts w:ascii="Calibri" w:hAnsi="Calibri"/>
        </w:rPr>
        <w:t xml:space="preserve"> </w:t>
      </w:r>
      <w:r w:rsidRPr="009674F3">
        <w:rPr>
          <w:rFonts w:ascii="Calibri" w:hAnsi="Calibri"/>
        </w:rPr>
        <w:t>conveniently collaborate with research collaborators anywhere in the world.</w:t>
      </w:r>
      <w:r w:rsidR="0018000E">
        <w:rPr>
          <w:rFonts w:ascii="Calibri" w:hAnsi="Calibri"/>
        </w:rPr>
        <w:t xml:space="preserve"> </w:t>
      </w:r>
      <w:r w:rsidRPr="009674F3">
        <w:rPr>
          <w:rFonts w:ascii="Calibri" w:hAnsi="Calibri"/>
        </w:rPr>
        <w:t>We will continue to explore newer video conferencing and streaming technologies</w:t>
      </w:r>
      <w:r w:rsidR="0018000E">
        <w:rPr>
          <w:rFonts w:ascii="Calibri" w:hAnsi="Calibri"/>
        </w:rPr>
        <w:t xml:space="preserve"> </w:t>
      </w:r>
      <w:r w:rsidRPr="009674F3">
        <w:rPr>
          <w:rFonts w:ascii="Calibri" w:hAnsi="Calibri"/>
        </w:rPr>
        <w:t>to facilitate global communication for research collaboration and st</w:t>
      </w:r>
      <w:r w:rsidR="0018000E">
        <w:rPr>
          <w:rFonts w:ascii="Calibri" w:hAnsi="Calibri"/>
        </w:rPr>
        <w:t>aff</w:t>
      </w:r>
      <w:r w:rsidRPr="009674F3">
        <w:rPr>
          <w:rFonts w:ascii="Calibri" w:hAnsi="Calibri"/>
        </w:rPr>
        <w:t xml:space="preserve"> learning</w:t>
      </w:r>
      <w:r w:rsidR="0018000E">
        <w:rPr>
          <w:rFonts w:ascii="Calibri" w:hAnsi="Calibri"/>
        </w:rPr>
        <w:t xml:space="preserve"> </w:t>
      </w:r>
      <w:r w:rsidRPr="009674F3">
        <w:rPr>
          <w:rFonts w:ascii="Calibri" w:hAnsi="Calibri"/>
        </w:rPr>
        <w:t>opportunities.</w:t>
      </w:r>
    </w:p>
    <w:p w:rsidR="001A0319" w:rsidRDefault="001A0319" w:rsidP="00D91DDC">
      <w:pPr>
        <w:spacing w:line="240" w:lineRule="auto"/>
        <w:rPr>
          <w:rFonts w:ascii="Calibri" w:hAnsi="Calibri"/>
          <w:b/>
          <w:sz w:val="26"/>
        </w:rPr>
      </w:pPr>
    </w:p>
    <w:p w:rsidR="00D66175" w:rsidRDefault="00D66175" w:rsidP="00D91DDC">
      <w:pPr>
        <w:spacing w:line="240" w:lineRule="auto"/>
        <w:rPr>
          <w:rFonts w:ascii="Calibri" w:hAnsi="Calibri"/>
          <w:b/>
          <w:sz w:val="26"/>
        </w:rPr>
      </w:pPr>
    </w:p>
    <w:p w:rsidR="00D66175" w:rsidRDefault="00D66175" w:rsidP="00D91DDC">
      <w:pPr>
        <w:spacing w:line="240" w:lineRule="auto"/>
        <w:rPr>
          <w:rFonts w:ascii="Calibri" w:hAnsi="Calibri"/>
          <w:b/>
          <w:sz w:val="26"/>
        </w:rPr>
      </w:pPr>
    </w:p>
    <w:p w:rsidR="00226810" w:rsidRPr="00246B19" w:rsidRDefault="00246B19" w:rsidP="00D91DDC">
      <w:pPr>
        <w:spacing w:line="240" w:lineRule="auto"/>
        <w:rPr>
          <w:rFonts w:ascii="Calibri" w:hAnsi="Calibri"/>
          <w:b/>
          <w:sz w:val="26"/>
        </w:rPr>
      </w:pPr>
      <w:r>
        <w:rPr>
          <w:rFonts w:ascii="Calibri" w:hAnsi="Calibri"/>
          <w:b/>
          <w:sz w:val="26"/>
        </w:rPr>
        <w:t>Strategy 1.5</w:t>
      </w:r>
      <w:r w:rsidR="00226810" w:rsidRPr="00246B19">
        <w:rPr>
          <w:rFonts w:ascii="Calibri" w:hAnsi="Calibri"/>
          <w:b/>
          <w:sz w:val="26"/>
        </w:rPr>
        <w:t>: Enhance branding</w:t>
      </w:r>
    </w:p>
    <w:p w:rsidR="00226810" w:rsidRDefault="00226810" w:rsidP="001A0319">
      <w:pPr>
        <w:spacing w:line="240" w:lineRule="auto"/>
        <w:ind w:left="720"/>
        <w:rPr>
          <w:rFonts w:ascii="Calibri" w:hAnsi="Calibri"/>
        </w:rPr>
      </w:pPr>
      <w:r>
        <w:rPr>
          <w:rFonts w:ascii="MyriadPro-BoldSemiCnIt" w:hAnsi="MyriadPro-BoldSemiCnIt"/>
          <w:color w:val="231F20"/>
        </w:rPr>
        <w:br/>
      </w:r>
      <w:r w:rsidRPr="00226810">
        <w:rPr>
          <w:rFonts w:ascii="Calibri" w:hAnsi="Calibri"/>
        </w:rPr>
        <w:t>Another s</w:t>
      </w:r>
      <w:r>
        <w:rPr>
          <w:rFonts w:ascii="Calibri" w:hAnsi="Calibri"/>
        </w:rPr>
        <w:t>trategic area for the organization</w:t>
      </w:r>
      <w:r w:rsidRPr="00226810">
        <w:rPr>
          <w:rFonts w:ascii="Calibri" w:hAnsi="Calibri"/>
        </w:rPr>
        <w:t xml:space="preserve"> is “Branding, Image and Culture.” The IT</w:t>
      </w:r>
      <w:r>
        <w:rPr>
          <w:rFonts w:ascii="Calibri" w:hAnsi="Calibri"/>
        </w:rPr>
        <w:t xml:space="preserve"> </w:t>
      </w:r>
      <w:r w:rsidRPr="00226810">
        <w:rPr>
          <w:rFonts w:ascii="Calibri" w:hAnsi="Calibri"/>
        </w:rPr>
        <w:t xml:space="preserve">organization will be involved with this effort in many ways. Firstly, we </w:t>
      </w:r>
      <w:r>
        <w:rPr>
          <w:rFonts w:ascii="Calibri" w:hAnsi="Calibri"/>
        </w:rPr>
        <w:t xml:space="preserve">already have </w:t>
      </w:r>
      <w:r w:rsidRPr="00226810">
        <w:rPr>
          <w:rFonts w:ascii="Calibri" w:hAnsi="Calibri"/>
        </w:rPr>
        <w:t>set up a</w:t>
      </w:r>
      <w:r>
        <w:rPr>
          <w:rFonts w:ascii="Calibri" w:hAnsi="Calibri"/>
        </w:rPr>
        <w:t xml:space="preserve"> </w:t>
      </w:r>
      <w:r w:rsidRPr="00226810">
        <w:rPr>
          <w:rFonts w:ascii="Calibri" w:hAnsi="Calibri"/>
        </w:rPr>
        <w:t>taskforce to focus on our long-term Web strategy. The taskforce will regularly review</w:t>
      </w:r>
      <w:r>
        <w:rPr>
          <w:rFonts w:ascii="Calibri" w:hAnsi="Calibri"/>
        </w:rPr>
        <w:t xml:space="preserve"> </w:t>
      </w:r>
      <w:r w:rsidRPr="00226810">
        <w:rPr>
          <w:rFonts w:ascii="Calibri" w:hAnsi="Calibri"/>
        </w:rPr>
        <w:t>our website and initiate redesign efforts if needed to maximize our online presence and</w:t>
      </w:r>
      <w:r>
        <w:rPr>
          <w:rFonts w:ascii="Calibri" w:hAnsi="Calibri"/>
        </w:rPr>
        <w:t xml:space="preserve"> </w:t>
      </w:r>
      <w:r w:rsidRPr="00226810">
        <w:rPr>
          <w:rFonts w:ascii="Calibri" w:hAnsi="Calibri"/>
        </w:rPr>
        <w:t>branding consistency. Any online branding-related work will be done in collaboration</w:t>
      </w:r>
      <w:r w:rsidRPr="00226810">
        <w:rPr>
          <w:rFonts w:ascii="Calibri" w:hAnsi="Calibri"/>
        </w:rPr>
        <w:br/>
        <w:t xml:space="preserve">with our Communications and Public Relations Office (CPRO) </w:t>
      </w:r>
      <w:r w:rsidR="00936F56">
        <w:rPr>
          <w:rFonts w:ascii="Calibri" w:hAnsi="Calibri"/>
        </w:rPr>
        <w:t xml:space="preserve">now led by CMO’s team, </w:t>
      </w:r>
      <w:r w:rsidRPr="00226810">
        <w:rPr>
          <w:rFonts w:ascii="Calibri" w:hAnsi="Calibri"/>
        </w:rPr>
        <w:t>as part of a unified</w:t>
      </w:r>
      <w:r>
        <w:rPr>
          <w:rFonts w:ascii="Calibri" w:hAnsi="Calibri"/>
        </w:rPr>
        <w:t xml:space="preserve"> organization</w:t>
      </w:r>
      <w:r w:rsidRPr="00226810">
        <w:rPr>
          <w:rFonts w:ascii="Calibri" w:hAnsi="Calibri"/>
        </w:rPr>
        <w:t>-wide brandin</w:t>
      </w:r>
      <w:r>
        <w:rPr>
          <w:rFonts w:ascii="Calibri" w:hAnsi="Calibri"/>
        </w:rPr>
        <w:t>g strategy. Since the company</w:t>
      </w:r>
      <w:r w:rsidRPr="00226810">
        <w:rPr>
          <w:rFonts w:ascii="Calibri" w:hAnsi="Calibri"/>
        </w:rPr>
        <w:t xml:space="preserve"> name and logo is widely used</w:t>
      </w:r>
      <w:r>
        <w:rPr>
          <w:rFonts w:ascii="Calibri" w:hAnsi="Calibri"/>
        </w:rPr>
        <w:t xml:space="preserve"> </w:t>
      </w:r>
      <w:r w:rsidRPr="00226810">
        <w:rPr>
          <w:rFonts w:ascii="Calibri" w:hAnsi="Calibri"/>
        </w:rPr>
        <w:t>on the Web, the CIO is also involved with polices for corporate identity.</w:t>
      </w:r>
      <w:r>
        <w:rPr>
          <w:rFonts w:ascii="Calibri" w:hAnsi="Calibri"/>
        </w:rPr>
        <w:t xml:space="preserve"> </w:t>
      </w:r>
    </w:p>
    <w:p w:rsidR="00043B2C" w:rsidRDefault="00226810" w:rsidP="001A0319">
      <w:pPr>
        <w:spacing w:line="240" w:lineRule="auto"/>
        <w:ind w:left="720"/>
        <w:rPr>
          <w:rFonts w:ascii="Calibri" w:hAnsi="Calibri"/>
        </w:rPr>
      </w:pPr>
      <w:r w:rsidRPr="00226810">
        <w:rPr>
          <w:rFonts w:ascii="Calibri" w:hAnsi="Calibri"/>
        </w:rPr>
        <w:t xml:space="preserve">Secondly, we will work with the </w:t>
      </w:r>
      <w:r>
        <w:rPr>
          <w:rFonts w:ascii="Calibri" w:hAnsi="Calibri"/>
        </w:rPr>
        <w:t>HR</w:t>
      </w:r>
      <w:r w:rsidRPr="00226810">
        <w:rPr>
          <w:rFonts w:ascii="Calibri" w:hAnsi="Calibri"/>
        </w:rPr>
        <w:t xml:space="preserve"> </w:t>
      </w:r>
      <w:r>
        <w:rPr>
          <w:rFonts w:ascii="Calibri" w:hAnsi="Calibri"/>
        </w:rPr>
        <w:t xml:space="preserve">Office </w:t>
      </w:r>
      <w:r w:rsidRPr="00226810">
        <w:rPr>
          <w:rFonts w:ascii="Calibri" w:hAnsi="Calibri"/>
        </w:rPr>
        <w:t>(</w:t>
      </w:r>
      <w:r>
        <w:rPr>
          <w:rFonts w:ascii="Calibri" w:hAnsi="Calibri"/>
        </w:rPr>
        <w:t>HR</w:t>
      </w:r>
      <w:r w:rsidRPr="00226810">
        <w:rPr>
          <w:rFonts w:ascii="Calibri" w:hAnsi="Calibri"/>
        </w:rPr>
        <w:t>O) in enhancing IT su</w:t>
      </w:r>
      <w:r w:rsidR="00AE4ACA">
        <w:rPr>
          <w:rFonts w:ascii="Calibri" w:hAnsi="Calibri"/>
        </w:rPr>
        <w:t xml:space="preserve">pport for development and improve </w:t>
      </w:r>
      <w:r w:rsidRPr="00226810">
        <w:rPr>
          <w:rFonts w:ascii="Calibri" w:hAnsi="Calibri"/>
        </w:rPr>
        <w:t>relatio</w:t>
      </w:r>
      <w:r w:rsidR="00AE4ACA">
        <w:rPr>
          <w:rFonts w:ascii="Calibri" w:hAnsi="Calibri"/>
        </w:rPr>
        <w:t>ns in support for the organization</w:t>
      </w:r>
      <w:r w:rsidRPr="00226810">
        <w:rPr>
          <w:rFonts w:ascii="Calibri" w:hAnsi="Calibri"/>
        </w:rPr>
        <w:t>’s long-term development strategy for generating</w:t>
      </w:r>
      <w:r w:rsidR="00AE4ACA">
        <w:rPr>
          <w:rFonts w:ascii="Calibri" w:hAnsi="Calibri"/>
        </w:rPr>
        <w:t xml:space="preserve"> </w:t>
      </w:r>
      <w:r w:rsidRPr="00226810">
        <w:rPr>
          <w:rFonts w:ascii="Calibri" w:hAnsi="Calibri"/>
        </w:rPr>
        <w:t>sustained support and major donations to pursue a culture of excellence. For this, we</w:t>
      </w:r>
      <w:r w:rsidR="00AE4ACA">
        <w:rPr>
          <w:rFonts w:ascii="Calibri" w:hAnsi="Calibri"/>
        </w:rPr>
        <w:t xml:space="preserve"> </w:t>
      </w:r>
      <w:r w:rsidRPr="00226810">
        <w:rPr>
          <w:rFonts w:ascii="Calibri" w:hAnsi="Calibri"/>
        </w:rPr>
        <w:t>plan to acquire a suitable customer-relationship management system specially catered</w:t>
      </w:r>
      <w:r w:rsidR="00AE4ACA">
        <w:rPr>
          <w:rFonts w:ascii="Calibri" w:hAnsi="Calibri"/>
        </w:rPr>
        <w:t xml:space="preserve"> to the needs of effective human engagement in all aspect of company image</w:t>
      </w:r>
      <w:r w:rsidRPr="00226810">
        <w:rPr>
          <w:rFonts w:ascii="Calibri" w:hAnsi="Calibri"/>
        </w:rPr>
        <w:t>.</w:t>
      </w:r>
    </w:p>
    <w:p w:rsidR="005756A3" w:rsidRPr="001A0319" w:rsidRDefault="00FB72F0" w:rsidP="00D91DDC">
      <w:pPr>
        <w:spacing w:line="240" w:lineRule="auto"/>
        <w:rPr>
          <w:rFonts w:ascii="Calibri" w:hAnsi="Calibri"/>
          <w:b/>
          <w:sz w:val="26"/>
        </w:rPr>
      </w:pPr>
      <w:r>
        <w:rPr>
          <w:rFonts w:ascii="Calibri" w:hAnsi="Calibri"/>
          <w:b/>
          <w:sz w:val="26"/>
        </w:rPr>
        <w:t>Strategy 1.6</w:t>
      </w:r>
      <w:r w:rsidR="005756A3" w:rsidRPr="001A0319">
        <w:rPr>
          <w:rFonts w:ascii="Calibri" w:hAnsi="Calibri"/>
          <w:b/>
          <w:sz w:val="26"/>
        </w:rPr>
        <w:t>: Enhance collaboration</w:t>
      </w:r>
    </w:p>
    <w:p w:rsidR="00591104" w:rsidRDefault="005756A3" w:rsidP="00C15222">
      <w:pPr>
        <w:spacing w:line="240" w:lineRule="auto"/>
        <w:ind w:left="720"/>
        <w:rPr>
          <w:rFonts w:ascii="Calibri" w:hAnsi="Calibri"/>
        </w:rPr>
      </w:pPr>
      <w:r>
        <w:rPr>
          <w:rFonts w:ascii="MyriadPro-BoldSemiCnIt" w:hAnsi="MyriadPro-BoldSemiCnIt"/>
          <w:color w:val="231F20"/>
        </w:rPr>
        <w:br/>
      </w:r>
      <w:r w:rsidRPr="00C15222">
        <w:rPr>
          <w:rFonts w:ascii="Calibri" w:hAnsi="Calibri"/>
        </w:rPr>
        <w:t>The IT organization promotes a culture of sharing and collaboration among central IT</w:t>
      </w:r>
      <w:r w:rsidR="00591104">
        <w:rPr>
          <w:rFonts w:ascii="Calibri" w:hAnsi="Calibri"/>
        </w:rPr>
        <w:t xml:space="preserve"> </w:t>
      </w:r>
      <w:r w:rsidRPr="00C15222">
        <w:rPr>
          <w:rFonts w:ascii="Calibri" w:hAnsi="Calibri"/>
        </w:rPr>
        <w:t xml:space="preserve">staff as well as with IT </w:t>
      </w:r>
      <w:r w:rsidR="00591104">
        <w:rPr>
          <w:rFonts w:ascii="Calibri" w:hAnsi="Calibri"/>
        </w:rPr>
        <w:t xml:space="preserve">or Technical </w:t>
      </w:r>
      <w:r w:rsidR="00591104" w:rsidRPr="00C15222">
        <w:rPr>
          <w:rFonts w:ascii="Calibri" w:hAnsi="Calibri"/>
        </w:rPr>
        <w:t xml:space="preserve">Staff </w:t>
      </w:r>
      <w:r w:rsidRPr="00C15222">
        <w:rPr>
          <w:rFonts w:ascii="Calibri" w:hAnsi="Calibri"/>
        </w:rPr>
        <w:t>in various departments and units. This extended IT family</w:t>
      </w:r>
      <w:r w:rsidR="00591104">
        <w:rPr>
          <w:rFonts w:ascii="Calibri" w:hAnsi="Calibri"/>
        </w:rPr>
        <w:t xml:space="preserve"> </w:t>
      </w:r>
      <w:r w:rsidRPr="00C15222">
        <w:rPr>
          <w:rFonts w:ascii="Calibri" w:hAnsi="Calibri"/>
        </w:rPr>
        <w:t>is connected through our joint forums, workshops, and other activities. We will further</w:t>
      </w:r>
      <w:r w:rsidR="00591104">
        <w:rPr>
          <w:rFonts w:ascii="Calibri" w:hAnsi="Calibri"/>
        </w:rPr>
        <w:t xml:space="preserve"> </w:t>
      </w:r>
      <w:r w:rsidRPr="00C15222">
        <w:rPr>
          <w:rFonts w:ascii="Calibri" w:hAnsi="Calibri"/>
        </w:rPr>
        <w:t>adopt and promote the use of social media for IT sharing within the extended IT</w:t>
      </w:r>
      <w:r w:rsidR="00591104">
        <w:rPr>
          <w:rFonts w:ascii="Calibri" w:hAnsi="Calibri"/>
        </w:rPr>
        <w:t xml:space="preserve"> </w:t>
      </w:r>
      <w:r w:rsidRPr="00C15222">
        <w:rPr>
          <w:rFonts w:ascii="Calibri" w:hAnsi="Calibri"/>
        </w:rPr>
        <w:t>organization.</w:t>
      </w:r>
    </w:p>
    <w:p w:rsidR="00591104" w:rsidRDefault="005756A3" w:rsidP="00C15222">
      <w:pPr>
        <w:spacing w:line="240" w:lineRule="auto"/>
        <w:ind w:left="720"/>
        <w:rPr>
          <w:rFonts w:ascii="Calibri" w:hAnsi="Calibri"/>
        </w:rPr>
      </w:pPr>
      <w:r w:rsidRPr="00C15222">
        <w:rPr>
          <w:rFonts w:ascii="Calibri" w:hAnsi="Calibri"/>
        </w:rPr>
        <w:t>We also work with other administrative units</w:t>
      </w:r>
      <w:r w:rsidR="00591104">
        <w:rPr>
          <w:rFonts w:ascii="Calibri" w:hAnsi="Calibri"/>
        </w:rPr>
        <w:t>/depa</w:t>
      </w:r>
      <w:r w:rsidRPr="00C15222">
        <w:rPr>
          <w:rFonts w:ascii="Calibri" w:hAnsi="Calibri"/>
        </w:rPr>
        <w:t>rtments through our</w:t>
      </w:r>
      <w:r w:rsidR="00591104">
        <w:rPr>
          <w:rFonts w:ascii="Calibri" w:hAnsi="Calibri"/>
        </w:rPr>
        <w:t xml:space="preserve"> </w:t>
      </w:r>
      <w:r w:rsidRPr="00C15222">
        <w:rPr>
          <w:rFonts w:ascii="Calibri" w:hAnsi="Calibri"/>
        </w:rPr>
        <w:t>pool of Departmental Network Administrators (DNA), who acts as our single point-of-contact (SPOC) for any IT-related issues.</w:t>
      </w:r>
    </w:p>
    <w:p w:rsidR="00043B2C" w:rsidRDefault="00043B2C" w:rsidP="00D91DDC">
      <w:pPr>
        <w:spacing w:line="240" w:lineRule="auto"/>
        <w:rPr>
          <w:rFonts w:ascii="MyriadPro-BoldSemiCnIt" w:hAnsi="MyriadPro-BoldSemiCnIt" w:hint="eastAsia"/>
          <w:color w:val="231F20"/>
        </w:rPr>
      </w:pPr>
    </w:p>
    <w:p w:rsidR="008F5169" w:rsidRDefault="008F5169" w:rsidP="00D91DDC">
      <w:pPr>
        <w:spacing w:line="240" w:lineRule="auto"/>
        <w:rPr>
          <w:rFonts w:ascii="MyriadPro-BoldSemiCnIt" w:hAnsi="MyriadPro-BoldSemiCnIt" w:hint="eastAsia"/>
          <w:color w:val="231F20"/>
        </w:rPr>
      </w:pPr>
    </w:p>
    <w:p w:rsidR="008F5169" w:rsidRDefault="008F5169" w:rsidP="00D91DDC">
      <w:pPr>
        <w:spacing w:line="240" w:lineRule="auto"/>
        <w:rPr>
          <w:rFonts w:ascii="MyriadPro-BoldSemiCnIt" w:hAnsi="MyriadPro-BoldSemiCnIt" w:hint="eastAsia"/>
          <w:color w:val="231F20"/>
        </w:rPr>
      </w:pPr>
    </w:p>
    <w:p w:rsidR="008F5169" w:rsidRDefault="008F5169" w:rsidP="00D91DDC">
      <w:pPr>
        <w:spacing w:line="240" w:lineRule="auto"/>
        <w:rPr>
          <w:rFonts w:ascii="MyriadPro-BoldSemiCnIt" w:hAnsi="MyriadPro-BoldSemiCnIt" w:hint="eastAsia"/>
          <w:color w:val="231F20"/>
        </w:rPr>
      </w:pPr>
    </w:p>
    <w:p w:rsidR="008F5169" w:rsidRDefault="008F5169" w:rsidP="00D91DDC">
      <w:pPr>
        <w:spacing w:line="240" w:lineRule="auto"/>
        <w:rPr>
          <w:rFonts w:ascii="MyriadPro-BoldSemiCnIt" w:hAnsi="MyriadPro-BoldSemiCnIt" w:hint="eastAsia"/>
          <w:color w:val="231F20"/>
        </w:rPr>
      </w:pPr>
    </w:p>
    <w:p w:rsidR="008F5169" w:rsidRDefault="008F5169" w:rsidP="00D91DDC">
      <w:pPr>
        <w:spacing w:line="240" w:lineRule="auto"/>
        <w:rPr>
          <w:rFonts w:ascii="MyriadPro-BoldSemiCnIt" w:hAnsi="MyriadPro-BoldSemiCnIt" w:hint="eastAsia"/>
          <w:color w:val="231F20"/>
        </w:rPr>
      </w:pPr>
    </w:p>
    <w:p w:rsidR="008F5169" w:rsidRDefault="008F5169" w:rsidP="00D91DDC">
      <w:pPr>
        <w:spacing w:line="240" w:lineRule="auto"/>
        <w:rPr>
          <w:rFonts w:ascii="MyriadPro-BoldSemiCnIt" w:hAnsi="MyriadPro-BoldSemiCnIt" w:hint="eastAsia"/>
          <w:color w:val="231F20"/>
        </w:rPr>
      </w:pPr>
    </w:p>
    <w:p w:rsidR="008F5169" w:rsidRDefault="008F5169" w:rsidP="00D91DDC">
      <w:pPr>
        <w:spacing w:line="240" w:lineRule="auto"/>
        <w:rPr>
          <w:rFonts w:ascii="MyriadPro-BoldSemiCnIt" w:hAnsi="MyriadPro-BoldSemiCnIt" w:hint="eastAsia"/>
          <w:color w:val="231F20"/>
        </w:rPr>
      </w:pPr>
    </w:p>
    <w:p w:rsidR="008F5169" w:rsidRDefault="008F5169" w:rsidP="00D91DDC">
      <w:pPr>
        <w:spacing w:line="240" w:lineRule="auto"/>
        <w:rPr>
          <w:rFonts w:ascii="MyriadPro-BoldSemiCnIt" w:hAnsi="MyriadPro-BoldSemiCnIt" w:hint="eastAsia"/>
          <w:color w:val="231F20"/>
        </w:rPr>
      </w:pPr>
    </w:p>
    <w:p w:rsidR="008F5169" w:rsidRDefault="008F5169" w:rsidP="00D91DDC">
      <w:pPr>
        <w:spacing w:line="240" w:lineRule="auto"/>
        <w:rPr>
          <w:rFonts w:ascii="MyriadPro-BoldSemiCnIt" w:hAnsi="MyriadPro-BoldSemiCnIt" w:hint="eastAsia"/>
          <w:color w:val="231F20"/>
        </w:rPr>
      </w:pPr>
    </w:p>
    <w:p w:rsidR="008F5169" w:rsidRDefault="008F5169" w:rsidP="008F5169">
      <w:pPr>
        <w:pStyle w:val="Heading1"/>
      </w:pPr>
      <w:bookmarkStart w:id="9" w:name="_Toc430606029"/>
      <w:r>
        <w:t>Goal #2: Provide Robust and Agile IT Infrastructure</w:t>
      </w:r>
      <w:bookmarkEnd w:id="9"/>
    </w:p>
    <w:p w:rsidR="008F5169" w:rsidRPr="008F5169" w:rsidRDefault="008F5169" w:rsidP="008F5169">
      <w:pPr>
        <w:spacing w:line="240" w:lineRule="auto"/>
        <w:rPr>
          <w:rFonts w:ascii="Calibri" w:hAnsi="Calibri"/>
          <w:b/>
          <w:sz w:val="26"/>
        </w:rPr>
      </w:pPr>
      <w:r w:rsidRPr="008F5169">
        <w:rPr>
          <w:rFonts w:ascii="Calibri" w:hAnsi="Calibri"/>
          <w:b/>
          <w:sz w:val="26"/>
        </w:rPr>
        <w:t>“Our IT infrastructure is the backbone for all our ICT services; robustness and agility enables</w:t>
      </w:r>
      <w:r>
        <w:rPr>
          <w:rFonts w:ascii="Calibri" w:hAnsi="Calibri"/>
          <w:b/>
          <w:sz w:val="26"/>
        </w:rPr>
        <w:t xml:space="preserve"> the organization</w:t>
      </w:r>
      <w:r w:rsidRPr="008F5169">
        <w:rPr>
          <w:rFonts w:ascii="Calibri" w:hAnsi="Calibri"/>
          <w:b/>
          <w:sz w:val="26"/>
        </w:rPr>
        <w:t xml:space="preserve"> to meet demanding and changing needs.”</w:t>
      </w:r>
    </w:p>
    <w:p w:rsidR="008F5169" w:rsidRPr="008F5169" w:rsidRDefault="008F5169" w:rsidP="008F5169">
      <w:pPr>
        <w:spacing w:line="240" w:lineRule="auto"/>
        <w:rPr>
          <w:rFonts w:ascii="Calibri" w:hAnsi="Calibri"/>
        </w:rPr>
      </w:pPr>
      <w:r w:rsidRPr="008F5169">
        <w:rPr>
          <w:rFonts w:ascii="Calibri" w:hAnsi="Calibri"/>
        </w:rPr>
        <w:t>Ensuring the reliability, availability and serviceability of our heavily utilized IT infrastructure is</w:t>
      </w:r>
      <w:r w:rsidR="009332C4">
        <w:rPr>
          <w:rFonts w:ascii="Calibri" w:hAnsi="Calibri"/>
        </w:rPr>
        <w:t xml:space="preserve"> </w:t>
      </w:r>
      <w:r w:rsidRPr="008F5169">
        <w:rPr>
          <w:rFonts w:ascii="Calibri" w:hAnsi="Calibri"/>
        </w:rPr>
        <w:t xml:space="preserve">a topmost priority. Our data center is now over </w:t>
      </w:r>
      <w:r w:rsidR="009332C4">
        <w:rPr>
          <w:rFonts w:ascii="Calibri" w:hAnsi="Calibri"/>
        </w:rPr>
        <w:t xml:space="preserve">a </w:t>
      </w:r>
      <w:r w:rsidRPr="008F5169">
        <w:rPr>
          <w:rFonts w:ascii="Calibri" w:hAnsi="Calibri"/>
        </w:rPr>
        <w:t>decade old and is already at its maximum</w:t>
      </w:r>
      <w:r w:rsidR="009332C4">
        <w:rPr>
          <w:rFonts w:ascii="Calibri" w:hAnsi="Calibri"/>
        </w:rPr>
        <w:t xml:space="preserve"> </w:t>
      </w:r>
      <w:r w:rsidRPr="008F5169">
        <w:rPr>
          <w:rFonts w:ascii="Calibri" w:hAnsi="Calibri"/>
        </w:rPr>
        <w:t>capacity. In the coming years, we will revamp and modernize our data center facilities taking</w:t>
      </w:r>
      <w:r w:rsidR="009332C4">
        <w:rPr>
          <w:rFonts w:ascii="Calibri" w:hAnsi="Calibri"/>
        </w:rPr>
        <w:t xml:space="preserve"> </w:t>
      </w:r>
      <w:r w:rsidRPr="008F5169">
        <w:rPr>
          <w:rFonts w:ascii="Calibri" w:hAnsi="Calibri"/>
        </w:rPr>
        <w:t>advantage of newer and more efficient technologies. This modernization will also allow us to</w:t>
      </w:r>
      <w:r w:rsidR="009332C4">
        <w:rPr>
          <w:rFonts w:ascii="Calibri" w:hAnsi="Calibri"/>
        </w:rPr>
        <w:t xml:space="preserve"> </w:t>
      </w:r>
      <w:r w:rsidRPr="008F5169">
        <w:rPr>
          <w:rFonts w:ascii="Calibri" w:hAnsi="Calibri"/>
        </w:rPr>
        <w:t>strengthen our support for remote sites. At the same time,</w:t>
      </w:r>
      <w:r w:rsidR="005C7ABB">
        <w:rPr>
          <w:rFonts w:ascii="Calibri" w:hAnsi="Calibri"/>
        </w:rPr>
        <w:t xml:space="preserve"> BCN -</w:t>
      </w:r>
      <w:r w:rsidR="009332C4">
        <w:rPr>
          <w:rFonts w:ascii="Calibri" w:hAnsi="Calibri"/>
        </w:rPr>
        <w:t xml:space="preserve"> IT</w:t>
      </w:r>
      <w:r w:rsidRPr="008F5169">
        <w:rPr>
          <w:rFonts w:ascii="Calibri" w:hAnsi="Calibri"/>
        </w:rPr>
        <w:t xml:space="preserve"> is designing our next generation cyber infrastructure that will adopt</w:t>
      </w:r>
      <w:r w:rsidR="009332C4">
        <w:rPr>
          <w:rFonts w:ascii="Calibri" w:hAnsi="Calibri"/>
        </w:rPr>
        <w:t xml:space="preserve"> </w:t>
      </w:r>
      <w:r w:rsidRPr="008F5169">
        <w:rPr>
          <w:rFonts w:ascii="Calibri" w:hAnsi="Calibri"/>
        </w:rPr>
        <w:t>new technologies and leverage high performance computing for research support. In addition, we</w:t>
      </w:r>
      <w:r w:rsidR="009332C4">
        <w:rPr>
          <w:rFonts w:ascii="Calibri" w:hAnsi="Calibri"/>
        </w:rPr>
        <w:t xml:space="preserve"> </w:t>
      </w:r>
      <w:r w:rsidRPr="008F5169">
        <w:rPr>
          <w:rFonts w:ascii="Calibri" w:hAnsi="Calibri"/>
        </w:rPr>
        <w:t>plan to move aggressively in a sustainable model for disaster recovery and business continuity.</w:t>
      </w:r>
    </w:p>
    <w:p w:rsidR="00D66175" w:rsidRPr="00171980" w:rsidRDefault="00D66175" w:rsidP="00171980">
      <w:pPr>
        <w:spacing w:line="240" w:lineRule="auto"/>
        <w:rPr>
          <w:rFonts w:ascii="Calibri" w:hAnsi="Calibri"/>
          <w:b/>
          <w:sz w:val="26"/>
        </w:rPr>
      </w:pPr>
      <w:r w:rsidRPr="00171980">
        <w:rPr>
          <w:rFonts w:ascii="Calibri" w:hAnsi="Calibri"/>
          <w:b/>
          <w:sz w:val="26"/>
        </w:rPr>
        <w:t>Strategy 2.1: Enhance reliability, availability and serviceability</w:t>
      </w:r>
    </w:p>
    <w:p w:rsidR="00024973" w:rsidRDefault="0066447F" w:rsidP="003C07AD">
      <w:pPr>
        <w:ind w:left="720"/>
        <w:rPr>
          <w:rFonts w:ascii="Calibri" w:hAnsi="Calibri"/>
        </w:rPr>
      </w:pPr>
      <w:r>
        <w:rPr>
          <w:rFonts w:ascii="Calibri" w:hAnsi="Calibri"/>
        </w:rPr>
        <w:t>With the organization</w:t>
      </w:r>
      <w:r w:rsidR="00D66175" w:rsidRPr="00171980">
        <w:rPr>
          <w:rFonts w:ascii="Calibri" w:hAnsi="Calibri"/>
        </w:rPr>
        <w:t xml:space="preserve">s globalization strategy and our various </w:t>
      </w:r>
      <w:r>
        <w:rPr>
          <w:rFonts w:ascii="Calibri" w:hAnsi="Calibri"/>
        </w:rPr>
        <w:t>collaboration portal deployment</w:t>
      </w:r>
      <w:r w:rsidR="00D66175" w:rsidRPr="00171980">
        <w:rPr>
          <w:rFonts w:ascii="Calibri" w:hAnsi="Calibri"/>
        </w:rPr>
        <w:t xml:space="preserve">, coupled with the </w:t>
      </w:r>
      <w:r>
        <w:rPr>
          <w:rFonts w:ascii="Calibri" w:hAnsi="Calibri"/>
        </w:rPr>
        <w:t xml:space="preserve">staffs </w:t>
      </w:r>
      <w:r w:rsidR="00D66175" w:rsidRPr="00171980">
        <w:rPr>
          <w:rFonts w:ascii="Calibri" w:hAnsi="Calibri"/>
        </w:rPr>
        <w:t>increasing demand for ubiquitous access to our IT assets, highly reliable and 24x7</w:t>
      </w:r>
      <w:r>
        <w:rPr>
          <w:rFonts w:ascii="Calibri" w:hAnsi="Calibri"/>
        </w:rPr>
        <w:t xml:space="preserve"> </w:t>
      </w:r>
      <w:r w:rsidR="00D66175" w:rsidRPr="00171980">
        <w:rPr>
          <w:rFonts w:ascii="Calibri" w:hAnsi="Calibri"/>
        </w:rPr>
        <w:t>availability of our IT services is crucial. Central IT must provide mission critical</w:t>
      </w:r>
      <w:r>
        <w:rPr>
          <w:rFonts w:ascii="Calibri" w:hAnsi="Calibri"/>
        </w:rPr>
        <w:t xml:space="preserve"> </w:t>
      </w:r>
      <w:r w:rsidR="00D66175" w:rsidRPr="00171980">
        <w:rPr>
          <w:rFonts w:ascii="Calibri" w:hAnsi="Calibri"/>
        </w:rPr>
        <w:t>services with verifiable assurances that there is no reduction in reliability, availability,</w:t>
      </w:r>
      <w:r>
        <w:rPr>
          <w:rFonts w:ascii="Calibri" w:hAnsi="Calibri"/>
        </w:rPr>
        <w:t xml:space="preserve"> </w:t>
      </w:r>
      <w:r w:rsidR="00D66175" w:rsidRPr="00171980">
        <w:rPr>
          <w:rFonts w:ascii="Calibri" w:hAnsi="Calibri"/>
        </w:rPr>
        <w:t>serviceability and performance at all times.</w:t>
      </w:r>
    </w:p>
    <w:p w:rsidR="00D66175" w:rsidRPr="00171980" w:rsidRDefault="00D66175" w:rsidP="003C07AD">
      <w:pPr>
        <w:ind w:left="720"/>
        <w:rPr>
          <w:rFonts w:ascii="Calibri" w:hAnsi="Calibri"/>
        </w:rPr>
      </w:pPr>
      <w:r w:rsidRPr="00171980">
        <w:rPr>
          <w:rFonts w:ascii="Calibri" w:hAnsi="Calibri"/>
        </w:rPr>
        <w:t>We will need to ensure that the design of our IT infrastructure will meet the demands</w:t>
      </w:r>
      <w:r w:rsidR="00024973">
        <w:rPr>
          <w:rFonts w:ascii="Calibri" w:hAnsi="Calibri"/>
        </w:rPr>
        <w:t xml:space="preserve"> </w:t>
      </w:r>
      <w:r w:rsidRPr="00171980">
        <w:rPr>
          <w:rFonts w:ascii="Calibri" w:hAnsi="Calibri"/>
        </w:rPr>
        <w:t>for the next decade to come. For example, we plan to establish a sustainable hybrid</w:t>
      </w:r>
      <w:r w:rsidR="0066447F">
        <w:rPr>
          <w:rFonts w:ascii="Calibri" w:hAnsi="Calibri"/>
        </w:rPr>
        <w:t xml:space="preserve"> </w:t>
      </w:r>
      <w:r w:rsidRPr="00171980">
        <w:rPr>
          <w:rFonts w:ascii="Calibri" w:hAnsi="Calibri"/>
        </w:rPr>
        <w:t xml:space="preserve">cloud service model with proper equipment life-cycle </w:t>
      </w:r>
      <w:r w:rsidR="00024973">
        <w:rPr>
          <w:rFonts w:ascii="Calibri" w:hAnsi="Calibri"/>
        </w:rPr>
        <w:t>m</w:t>
      </w:r>
      <w:r w:rsidRPr="00171980">
        <w:rPr>
          <w:rFonts w:ascii="Calibri" w:hAnsi="Calibri"/>
        </w:rPr>
        <w:t>anagement. We will proactively</w:t>
      </w:r>
      <w:r w:rsidR="00024973">
        <w:rPr>
          <w:rFonts w:ascii="Calibri" w:hAnsi="Calibri"/>
        </w:rPr>
        <w:t xml:space="preserve"> </w:t>
      </w:r>
      <w:r w:rsidRPr="00171980">
        <w:rPr>
          <w:rFonts w:ascii="Calibri" w:hAnsi="Calibri"/>
        </w:rPr>
        <w:t>monitor the state of all IT services for capacity</w:t>
      </w:r>
      <w:r w:rsidR="00024973">
        <w:rPr>
          <w:rFonts w:ascii="Calibri" w:hAnsi="Calibri"/>
        </w:rPr>
        <w:t xml:space="preserve"> </w:t>
      </w:r>
      <w:r w:rsidRPr="00171980">
        <w:rPr>
          <w:rFonts w:ascii="Calibri" w:hAnsi="Calibri"/>
        </w:rPr>
        <w:t>planning and make any necessary improvements to service provision.</w:t>
      </w:r>
    </w:p>
    <w:p w:rsidR="00D66175" w:rsidRPr="00171980" w:rsidRDefault="00D66175" w:rsidP="00171980">
      <w:pPr>
        <w:spacing w:line="240" w:lineRule="auto"/>
        <w:rPr>
          <w:rFonts w:ascii="Calibri" w:hAnsi="Calibri"/>
          <w:b/>
          <w:sz w:val="26"/>
        </w:rPr>
      </w:pPr>
      <w:r>
        <w:rPr>
          <w:rFonts w:ascii="MyriadPro-Regular" w:hAnsi="MyriadPro-Regular"/>
          <w:color w:val="231F20"/>
        </w:rPr>
        <w:br/>
      </w:r>
      <w:r w:rsidRPr="00171980">
        <w:rPr>
          <w:rFonts w:ascii="Calibri" w:hAnsi="Calibri"/>
          <w:b/>
          <w:sz w:val="26"/>
        </w:rPr>
        <w:t>Strategy 2.2: Strengthen support</w:t>
      </w:r>
      <w:r w:rsidR="001B1DD7">
        <w:rPr>
          <w:rFonts w:ascii="Calibri" w:hAnsi="Calibri"/>
          <w:b/>
          <w:sz w:val="26"/>
        </w:rPr>
        <w:t xml:space="preserve"> for remote sites</w:t>
      </w:r>
    </w:p>
    <w:p w:rsidR="00043B2C" w:rsidRDefault="00D66175" w:rsidP="006F46CD">
      <w:pPr>
        <w:ind w:left="720"/>
        <w:rPr>
          <w:rFonts w:ascii="Calibri" w:hAnsi="Calibri"/>
        </w:rPr>
      </w:pPr>
      <w:r w:rsidRPr="00171980">
        <w:rPr>
          <w:rFonts w:ascii="Calibri" w:hAnsi="Calibri"/>
        </w:rPr>
        <w:t xml:space="preserve">Currently, the IT organization supports </w:t>
      </w:r>
      <w:r w:rsidR="00446EB9">
        <w:rPr>
          <w:rFonts w:ascii="Calibri" w:hAnsi="Calibri"/>
        </w:rPr>
        <w:t>all twenty-one</w:t>
      </w:r>
      <w:r w:rsidR="003C07AD">
        <w:rPr>
          <w:rFonts w:ascii="Calibri" w:hAnsi="Calibri"/>
        </w:rPr>
        <w:t xml:space="preserve"> remote sites</w:t>
      </w:r>
      <w:r w:rsidRPr="00171980">
        <w:rPr>
          <w:rFonts w:ascii="Calibri" w:hAnsi="Calibri"/>
        </w:rPr>
        <w:t>. Currently, we are only capable of providing basic support to these sites. Moving</w:t>
      </w:r>
      <w:r w:rsidR="003C07AD">
        <w:rPr>
          <w:rFonts w:ascii="Calibri" w:hAnsi="Calibri"/>
        </w:rPr>
        <w:t xml:space="preserve"> </w:t>
      </w:r>
      <w:r w:rsidRPr="00171980">
        <w:rPr>
          <w:rFonts w:ascii="Calibri" w:hAnsi="Calibri"/>
        </w:rPr>
        <w:t>forward, we plan to strengthen and extend our support by establishing a common set</w:t>
      </w:r>
      <w:r w:rsidR="003C07AD">
        <w:rPr>
          <w:rFonts w:ascii="Calibri" w:hAnsi="Calibri"/>
        </w:rPr>
        <w:t xml:space="preserve"> </w:t>
      </w:r>
      <w:r w:rsidRPr="00171980">
        <w:rPr>
          <w:rFonts w:ascii="Calibri" w:hAnsi="Calibri"/>
        </w:rPr>
        <w:t>of standardized network services and their corresponding service levels so that staff</w:t>
      </w:r>
      <w:r w:rsidR="003C07AD">
        <w:rPr>
          <w:rFonts w:ascii="Calibri" w:hAnsi="Calibri"/>
        </w:rPr>
        <w:t xml:space="preserve"> </w:t>
      </w:r>
      <w:r w:rsidRPr="00171980">
        <w:rPr>
          <w:rFonts w:ascii="Calibri" w:hAnsi="Calibri"/>
        </w:rPr>
        <w:t xml:space="preserve">and </w:t>
      </w:r>
      <w:r w:rsidR="003C07AD">
        <w:rPr>
          <w:rFonts w:ascii="Calibri" w:hAnsi="Calibri"/>
        </w:rPr>
        <w:t>interns</w:t>
      </w:r>
      <w:r w:rsidRPr="00171980">
        <w:rPr>
          <w:rFonts w:ascii="Calibri" w:hAnsi="Calibri"/>
        </w:rPr>
        <w:t xml:space="preserve"> at remote offices can enjoy comparable, if not</w:t>
      </w:r>
      <w:r w:rsidR="003C07AD">
        <w:rPr>
          <w:rFonts w:ascii="Calibri" w:hAnsi="Calibri"/>
        </w:rPr>
        <w:t xml:space="preserve"> </w:t>
      </w:r>
      <w:r w:rsidRPr="00171980">
        <w:rPr>
          <w:rFonts w:ascii="Calibri" w:hAnsi="Calibri"/>
        </w:rPr>
        <w:t>the same, quality of services. In order to achieve this, we will need to employ newer</w:t>
      </w:r>
      <w:r w:rsidR="003C07AD">
        <w:rPr>
          <w:rFonts w:ascii="Calibri" w:hAnsi="Calibri"/>
        </w:rPr>
        <w:t xml:space="preserve"> </w:t>
      </w:r>
      <w:r w:rsidRPr="00171980">
        <w:rPr>
          <w:rFonts w:ascii="Calibri" w:hAnsi="Calibri"/>
        </w:rPr>
        <w:t>technology to extend network services seamlessly to remote locations as well as allow</w:t>
      </w:r>
      <w:r w:rsidR="003C07AD">
        <w:rPr>
          <w:rFonts w:ascii="Calibri" w:hAnsi="Calibri"/>
        </w:rPr>
        <w:t xml:space="preserve"> </w:t>
      </w:r>
      <w:r w:rsidRPr="00171980">
        <w:rPr>
          <w:rFonts w:ascii="Calibri" w:hAnsi="Calibri"/>
        </w:rPr>
        <w:t>us to monitor and manage IT infrastructure remotely</w:t>
      </w:r>
      <w:r w:rsidR="005F1A52">
        <w:rPr>
          <w:rFonts w:ascii="Calibri" w:hAnsi="Calibri"/>
        </w:rPr>
        <w:t xml:space="preserve"> by managing all access networks in the near future, leaving the distribution network be managed </w:t>
      </w:r>
      <w:r w:rsidR="00A52440">
        <w:rPr>
          <w:rFonts w:ascii="Calibri" w:hAnsi="Calibri"/>
        </w:rPr>
        <w:t xml:space="preserve">by </w:t>
      </w:r>
      <w:r w:rsidR="005F1A52">
        <w:rPr>
          <w:rFonts w:ascii="Calibri" w:hAnsi="Calibri"/>
        </w:rPr>
        <w:t>the network operation center</w:t>
      </w:r>
      <w:r w:rsidRPr="00171980">
        <w:rPr>
          <w:rFonts w:ascii="Calibri" w:hAnsi="Calibri"/>
        </w:rPr>
        <w:t>. In addition, we plan to outsource</w:t>
      </w:r>
      <w:r w:rsidR="003C07AD">
        <w:rPr>
          <w:rFonts w:ascii="Calibri" w:hAnsi="Calibri"/>
        </w:rPr>
        <w:t xml:space="preserve"> </w:t>
      </w:r>
      <w:r w:rsidRPr="00171980">
        <w:rPr>
          <w:rFonts w:ascii="Calibri" w:hAnsi="Calibri"/>
        </w:rPr>
        <w:t>on-site support to local service providers whenever cost-effective to do so. We will</w:t>
      </w:r>
      <w:r w:rsidR="003C07AD">
        <w:rPr>
          <w:rFonts w:ascii="Calibri" w:hAnsi="Calibri"/>
        </w:rPr>
        <w:t xml:space="preserve"> </w:t>
      </w:r>
      <w:r w:rsidRPr="00171980">
        <w:rPr>
          <w:rFonts w:ascii="Calibri" w:hAnsi="Calibri"/>
        </w:rPr>
        <w:t>ensure adequate trainings be provided to local support staff.</w:t>
      </w:r>
    </w:p>
    <w:p w:rsidR="006F46CD" w:rsidRDefault="006F46CD" w:rsidP="006F46CD">
      <w:pPr>
        <w:ind w:left="720"/>
        <w:rPr>
          <w:rFonts w:ascii="Calibri" w:hAnsi="Calibri"/>
        </w:rPr>
      </w:pPr>
    </w:p>
    <w:p w:rsidR="006F46CD" w:rsidRDefault="006F46CD" w:rsidP="006F46CD">
      <w:pPr>
        <w:ind w:left="720"/>
        <w:rPr>
          <w:rFonts w:ascii="Calibri" w:hAnsi="Calibri"/>
        </w:rPr>
      </w:pPr>
    </w:p>
    <w:p w:rsidR="006F46CD" w:rsidRPr="006F46CD" w:rsidRDefault="006F46CD" w:rsidP="006F46CD">
      <w:pPr>
        <w:spacing w:line="240" w:lineRule="auto"/>
        <w:rPr>
          <w:rFonts w:ascii="Calibri" w:hAnsi="Calibri"/>
          <w:b/>
          <w:sz w:val="26"/>
        </w:rPr>
      </w:pPr>
      <w:r w:rsidRPr="006F46CD">
        <w:rPr>
          <w:rFonts w:ascii="Calibri" w:hAnsi="Calibri"/>
          <w:b/>
          <w:sz w:val="26"/>
        </w:rPr>
        <w:t>Strategy 2.3: Expand and modernize data center to support growth</w:t>
      </w:r>
    </w:p>
    <w:p w:rsidR="001B1DD7" w:rsidRDefault="006F46CD" w:rsidP="007C70EF">
      <w:pPr>
        <w:ind w:left="720"/>
        <w:rPr>
          <w:rFonts w:ascii="Calibri" w:hAnsi="Calibri"/>
        </w:rPr>
      </w:pPr>
      <w:r w:rsidRPr="006F46CD">
        <w:rPr>
          <w:rFonts w:ascii="Calibri" w:hAnsi="Calibri"/>
        </w:rPr>
        <w:t xml:space="preserve">Our data center is close to capacity </w:t>
      </w:r>
      <w:r w:rsidR="00685F4D">
        <w:rPr>
          <w:rFonts w:ascii="Calibri" w:hAnsi="Calibri"/>
        </w:rPr>
        <w:t>and has been in use for over a</w:t>
      </w:r>
      <w:r w:rsidRPr="006F46CD">
        <w:rPr>
          <w:rFonts w:ascii="Calibri" w:hAnsi="Calibri"/>
        </w:rPr>
        <w:t xml:space="preserve"> decade. It needs</w:t>
      </w:r>
      <w:r w:rsidR="00685F4D">
        <w:rPr>
          <w:rFonts w:ascii="Calibri" w:hAnsi="Calibri"/>
        </w:rPr>
        <w:t xml:space="preserve"> </w:t>
      </w:r>
      <w:r w:rsidRPr="006F46CD">
        <w:rPr>
          <w:rFonts w:ascii="Calibri" w:hAnsi="Calibri"/>
        </w:rPr>
        <w:t>to be expanded and modernized in order to support our ever growing IT needs. Steps</w:t>
      </w:r>
      <w:r w:rsidR="00685F4D">
        <w:rPr>
          <w:rFonts w:ascii="Calibri" w:hAnsi="Calibri"/>
        </w:rPr>
        <w:t xml:space="preserve"> </w:t>
      </w:r>
      <w:r w:rsidRPr="006F46CD">
        <w:rPr>
          <w:rFonts w:ascii="Calibri" w:hAnsi="Calibri"/>
        </w:rPr>
        <w:t>have been made to begin this work. However, the total effort may take several years</w:t>
      </w:r>
      <w:r w:rsidR="00685F4D">
        <w:rPr>
          <w:rFonts w:ascii="Calibri" w:hAnsi="Calibri"/>
        </w:rPr>
        <w:t xml:space="preserve"> </w:t>
      </w:r>
      <w:r w:rsidRPr="006F46CD">
        <w:rPr>
          <w:rFonts w:ascii="Calibri" w:hAnsi="Calibri"/>
        </w:rPr>
        <w:t>to a decade to complete. During the transitional years, we will need to operate two</w:t>
      </w:r>
      <w:r w:rsidR="00685F4D">
        <w:rPr>
          <w:rFonts w:ascii="Calibri" w:hAnsi="Calibri"/>
        </w:rPr>
        <w:t xml:space="preserve"> </w:t>
      </w:r>
      <w:r w:rsidRPr="006F46CD">
        <w:rPr>
          <w:rFonts w:ascii="Calibri" w:hAnsi="Calibri"/>
        </w:rPr>
        <w:t>world-class data centers in parallel. The new data center will be designed to host our</w:t>
      </w:r>
      <w:r w:rsidR="00685F4D">
        <w:rPr>
          <w:rFonts w:ascii="Calibri" w:hAnsi="Calibri"/>
        </w:rPr>
        <w:t xml:space="preserve"> </w:t>
      </w:r>
      <w:r w:rsidRPr="006F46CD">
        <w:rPr>
          <w:rFonts w:ascii="Calibri" w:hAnsi="Calibri"/>
        </w:rPr>
        <w:t xml:space="preserve">next generation IT infrastructure for the coming decades. Working with the </w:t>
      </w:r>
      <w:r w:rsidR="00685F4D">
        <w:rPr>
          <w:rFonts w:ascii="Calibri" w:hAnsi="Calibri"/>
        </w:rPr>
        <w:t>Admin</w:t>
      </w:r>
      <w:r w:rsidRPr="006F46CD">
        <w:rPr>
          <w:rFonts w:ascii="Calibri" w:hAnsi="Calibri"/>
        </w:rPr>
        <w:t xml:space="preserve"> Office (</w:t>
      </w:r>
      <w:r w:rsidR="00685F4D">
        <w:rPr>
          <w:rFonts w:ascii="Calibri" w:hAnsi="Calibri"/>
        </w:rPr>
        <w:t>A</w:t>
      </w:r>
      <w:r w:rsidRPr="006F46CD">
        <w:rPr>
          <w:rFonts w:ascii="Calibri" w:hAnsi="Calibri"/>
        </w:rPr>
        <w:t>O), we will ensure that all new buildings</w:t>
      </w:r>
      <w:r w:rsidR="001527DF">
        <w:rPr>
          <w:rFonts w:ascii="Calibri" w:hAnsi="Calibri"/>
        </w:rPr>
        <w:t xml:space="preserve"> </w:t>
      </w:r>
      <w:r w:rsidRPr="006F46CD">
        <w:rPr>
          <w:rFonts w:ascii="Calibri" w:hAnsi="Calibri"/>
        </w:rPr>
        <w:t>are capable of accommodating these next generation IT facilities and services.</w:t>
      </w:r>
      <w:r w:rsidR="00685F4D">
        <w:rPr>
          <w:rFonts w:ascii="Calibri" w:hAnsi="Calibri"/>
        </w:rPr>
        <w:t xml:space="preserve"> </w:t>
      </w:r>
      <w:r w:rsidRPr="006F46CD">
        <w:rPr>
          <w:rFonts w:ascii="Calibri" w:hAnsi="Calibri"/>
        </w:rPr>
        <w:t>Together with the Finance Office (FO), we will establish a life-cycle funding model to</w:t>
      </w:r>
      <w:r w:rsidR="00685F4D">
        <w:rPr>
          <w:rFonts w:ascii="Calibri" w:hAnsi="Calibri"/>
        </w:rPr>
        <w:t xml:space="preserve"> </w:t>
      </w:r>
      <w:r w:rsidR="001527DF">
        <w:rPr>
          <w:rFonts w:ascii="Calibri" w:hAnsi="Calibri"/>
        </w:rPr>
        <w:t>c</w:t>
      </w:r>
      <w:r w:rsidRPr="006F46CD">
        <w:rPr>
          <w:rFonts w:ascii="Calibri" w:hAnsi="Calibri"/>
        </w:rPr>
        <w:t>ontinuously maintain the two world-class data centers for the coming years.</w:t>
      </w:r>
      <w:r w:rsidR="00685F4D">
        <w:rPr>
          <w:rFonts w:ascii="Calibri" w:hAnsi="Calibri"/>
        </w:rPr>
        <w:t xml:space="preserve"> </w:t>
      </w:r>
      <w:r w:rsidRPr="006F46CD">
        <w:rPr>
          <w:rFonts w:ascii="Calibri" w:hAnsi="Calibri"/>
        </w:rPr>
        <w:t>With a modern data center, we will be able to initiate more aggressive green IT</w:t>
      </w:r>
      <w:r w:rsidR="00685F4D">
        <w:rPr>
          <w:rFonts w:ascii="Calibri" w:hAnsi="Calibri"/>
        </w:rPr>
        <w:t xml:space="preserve"> </w:t>
      </w:r>
      <w:r w:rsidRPr="006F46CD">
        <w:rPr>
          <w:rFonts w:ascii="Calibri" w:hAnsi="Calibri"/>
        </w:rPr>
        <w:t>programs. With new data center equipment, we will have tools to allow us to monitor</w:t>
      </w:r>
      <w:r w:rsidR="00685F4D">
        <w:rPr>
          <w:rFonts w:ascii="Calibri" w:hAnsi="Calibri"/>
        </w:rPr>
        <w:t xml:space="preserve"> </w:t>
      </w:r>
      <w:r w:rsidRPr="006F46CD">
        <w:rPr>
          <w:rFonts w:ascii="Calibri" w:hAnsi="Calibri"/>
        </w:rPr>
        <w:t xml:space="preserve">and have better control over power </w:t>
      </w:r>
      <w:r w:rsidR="001527DF">
        <w:rPr>
          <w:rFonts w:ascii="Calibri" w:hAnsi="Calibri"/>
        </w:rPr>
        <w:t>c</w:t>
      </w:r>
      <w:r w:rsidRPr="006F46CD">
        <w:rPr>
          <w:rFonts w:ascii="Calibri" w:hAnsi="Calibri"/>
        </w:rPr>
        <w:t>onsumption. With the new data center, we will be</w:t>
      </w:r>
      <w:r w:rsidR="00685F4D">
        <w:rPr>
          <w:rFonts w:ascii="Calibri" w:hAnsi="Calibri"/>
        </w:rPr>
        <w:t xml:space="preserve"> </w:t>
      </w:r>
      <w:r w:rsidRPr="006F46CD">
        <w:rPr>
          <w:rFonts w:ascii="Calibri" w:hAnsi="Calibri"/>
        </w:rPr>
        <w:t xml:space="preserve">in a better position to provide on-demand utility computing using </w:t>
      </w:r>
      <w:r w:rsidR="00685F4D">
        <w:rPr>
          <w:rFonts w:ascii="Calibri" w:hAnsi="Calibri"/>
        </w:rPr>
        <w:t>v</w:t>
      </w:r>
      <w:r w:rsidRPr="006F46CD">
        <w:rPr>
          <w:rFonts w:ascii="Calibri" w:hAnsi="Calibri"/>
        </w:rPr>
        <w:t>irtualization and</w:t>
      </w:r>
      <w:r w:rsidR="00685F4D">
        <w:rPr>
          <w:rFonts w:ascii="Calibri" w:hAnsi="Calibri"/>
        </w:rPr>
        <w:t xml:space="preserve"> </w:t>
      </w:r>
      <w:r w:rsidRPr="006F46CD">
        <w:rPr>
          <w:rFonts w:ascii="Calibri" w:hAnsi="Calibri"/>
        </w:rPr>
        <w:t xml:space="preserve">cloud computing technology </w:t>
      </w:r>
      <w:proofErr w:type="gramStart"/>
      <w:r w:rsidRPr="006F46CD">
        <w:rPr>
          <w:rFonts w:ascii="Calibri" w:hAnsi="Calibri"/>
        </w:rPr>
        <w:t>to further improve</w:t>
      </w:r>
      <w:proofErr w:type="gramEnd"/>
      <w:r w:rsidRPr="006F46CD">
        <w:rPr>
          <w:rFonts w:ascii="Calibri" w:hAnsi="Calibri"/>
        </w:rPr>
        <w:t xml:space="preserve"> performance and efficiency</w:t>
      </w:r>
      <w:r w:rsidR="005C7ABB">
        <w:rPr>
          <w:rFonts w:ascii="Calibri" w:hAnsi="Calibri"/>
        </w:rPr>
        <w:t xml:space="preserve"> to each BCN</w:t>
      </w:r>
      <w:r w:rsidR="002F3D3E">
        <w:rPr>
          <w:rFonts w:ascii="Calibri" w:hAnsi="Calibri"/>
        </w:rPr>
        <w:t xml:space="preserve"> establishment</w:t>
      </w:r>
      <w:r w:rsidRPr="006F46CD">
        <w:rPr>
          <w:rFonts w:ascii="Calibri" w:hAnsi="Calibri"/>
        </w:rPr>
        <w:t>.</w:t>
      </w:r>
    </w:p>
    <w:p w:rsidR="007C70EF" w:rsidRDefault="007C70EF" w:rsidP="00C01066">
      <w:pPr>
        <w:rPr>
          <w:rFonts w:ascii="Calibri" w:hAnsi="Calibri"/>
          <w:b/>
          <w:sz w:val="26"/>
        </w:rPr>
      </w:pPr>
      <w:r w:rsidRPr="007C70EF">
        <w:rPr>
          <w:rFonts w:ascii="Calibri" w:hAnsi="Calibri"/>
          <w:b/>
          <w:sz w:val="26"/>
        </w:rPr>
        <w:t>Strategy 2.4: Proactively adopt new technologies</w:t>
      </w:r>
    </w:p>
    <w:p w:rsidR="007C70EF" w:rsidRDefault="007C70EF" w:rsidP="00DE77AB">
      <w:pPr>
        <w:ind w:left="720"/>
        <w:rPr>
          <w:rFonts w:ascii="Calibri" w:hAnsi="Calibri"/>
        </w:rPr>
      </w:pPr>
      <w:r>
        <w:rPr>
          <w:rFonts w:ascii="Calibri" w:hAnsi="Calibri"/>
        </w:rPr>
        <w:t>The company</w:t>
      </w:r>
      <w:r w:rsidRPr="007C70EF">
        <w:rPr>
          <w:rFonts w:ascii="Calibri" w:hAnsi="Calibri"/>
        </w:rPr>
        <w:t xml:space="preserve"> has always been a leading innovator in the use of IT to support its</w:t>
      </w:r>
      <w:r>
        <w:rPr>
          <w:rFonts w:ascii="Calibri" w:hAnsi="Calibri"/>
        </w:rPr>
        <w:t xml:space="preserve"> </w:t>
      </w:r>
      <w:r w:rsidRPr="007C70EF">
        <w:rPr>
          <w:rFonts w:ascii="Calibri" w:hAnsi="Calibri"/>
        </w:rPr>
        <w:t xml:space="preserve">mission. Technology is </w:t>
      </w:r>
      <w:r>
        <w:rPr>
          <w:rFonts w:ascii="Calibri" w:hAnsi="Calibri"/>
        </w:rPr>
        <w:t>always</w:t>
      </w:r>
      <w:r w:rsidRPr="007C70EF">
        <w:rPr>
          <w:rFonts w:ascii="Calibri" w:hAnsi="Calibri"/>
        </w:rPr>
        <w:t xml:space="preserve"> a crucial c</w:t>
      </w:r>
      <w:r>
        <w:rPr>
          <w:rFonts w:ascii="Calibri" w:hAnsi="Calibri"/>
        </w:rPr>
        <w:t xml:space="preserve">omponent of our </w:t>
      </w:r>
      <w:r w:rsidRPr="007C70EF">
        <w:rPr>
          <w:rFonts w:ascii="Calibri" w:hAnsi="Calibri"/>
        </w:rPr>
        <w:t>strategy. We</w:t>
      </w:r>
      <w:r>
        <w:rPr>
          <w:rFonts w:ascii="Calibri" w:hAnsi="Calibri"/>
        </w:rPr>
        <w:t xml:space="preserve"> </w:t>
      </w:r>
      <w:r w:rsidRPr="007C70EF">
        <w:rPr>
          <w:rFonts w:ascii="Calibri" w:hAnsi="Calibri"/>
        </w:rPr>
        <w:t>will continue to maintain a leadership role, but will a</w:t>
      </w:r>
      <w:r>
        <w:rPr>
          <w:rFonts w:ascii="Calibri" w:hAnsi="Calibri"/>
        </w:rPr>
        <w:t xml:space="preserve">lso ensure that the </w:t>
      </w:r>
      <w:r w:rsidRPr="007C70EF">
        <w:rPr>
          <w:rFonts w:ascii="Calibri" w:hAnsi="Calibri"/>
        </w:rPr>
        <w:t xml:space="preserve">IT investments are </w:t>
      </w:r>
      <w:r>
        <w:rPr>
          <w:rFonts w:ascii="Calibri" w:hAnsi="Calibri"/>
        </w:rPr>
        <w:t>well aligned with the Company</w:t>
      </w:r>
      <w:r w:rsidRPr="007C70EF">
        <w:rPr>
          <w:rFonts w:ascii="Calibri" w:hAnsi="Calibri"/>
        </w:rPr>
        <w:t xml:space="preserve"> Strategic Plan and budget</w:t>
      </w:r>
      <w:r>
        <w:rPr>
          <w:rFonts w:ascii="Calibri" w:hAnsi="Calibri"/>
        </w:rPr>
        <w:t xml:space="preserve"> </w:t>
      </w:r>
      <w:r w:rsidRPr="007C70EF">
        <w:rPr>
          <w:rFonts w:ascii="Calibri" w:hAnsi="Calibri"/>
        </w:rPr>
        <w:t>constraints. To do so, IT management will maintain a c</w:t>
      </w:r>
      <w:r>
        <w:rPr>
          <w:rFonts w:ascii="Calibri" w:hAnsi="Calibri"/>
        </w:rPr>
        <w:t xml:space="preserve">onstant dialogue with the </w:t>
      </w:r>
      <w:r w:rsidRPr="007C70EF">
        <w:rPr>
          <w:rFonts w:ascii="Calibri" w:hAnsi="Calibri"/>
        </w:rPr>
        <w:t>management and various stakeholders.</w:t>
      </w:r>
    </w:p>
    <w:p w:rsidR="007C70EF" w:rsidRDefault="007C70EF" w:rsidP="00DE77AB">
      <w:pPr>
        <w:ind w:left="720"/>
        <w:rPr>
          <w:rFonts w:ascii="Calibri" w:hAnsi="Calibri"/>
        </w:rPr>
      </w:pPr>
      <w:r w:rsidRPr="007C70EF">
        <w:rPr>
          <w:rFonts w:ascii="Calibri" w:hAnsi="Calibri"/>
        </w:rPr>
        <w:t xml:space="preserve">Through our </w:t>
      </w:r>
      <w:r>
        <w:rPr>
          <w:rFonts w:ascii="Calibri" w:hAnsi="Calibri"/>
        </w:rPr>
        <w:t>knowledgebase support</w:t>
      </w:r>
      <w:r w:rsidRPr="007C70EF">
        <w:rPr>
          <w:rFonts w:ascii="Calibri" w:hAnsi="Calibri"/>
        </w:rPr>
        <w:t xml:space="preserve"> group</w:t>
      </w:r>
      <w:r>
        <w:rPr>
          <w:rFonts w:ascii="Calibri" w:hAnsi="Calibri"/>
        </w:rPr>
        <w:t xml:space="preserve"> and our collaboration with </w:t>
      </w:r>
      <w:r w:rsidRPr="007C70EF">
        <w:rPr>
          <w:rFonts w:ascii="Calibri" w:hAnsi="Calibri"/>
        </w:rPr>
        <w:t>various departments, we will work together to define our next generation</w:t>
      </w:r>
      <w:r>
        <w:rPr>
          <w:rFonts w:ascii="Calibri" w:hAnsi="Calibri"/>
        </w:rPr>
        <w:t xml:space="preserve"> </w:t>
      </w:r>
      <w:r w:rsidRPr="007C70EF">
        <w:rPr>
          <w:rFonts w:ascii="Calibri" w:hAnsi="Calibri"/>
        </w:rPr>
        <w:t>e-learning strategy and technology platform</w:t>
      </w:r>
      <w:r>
        <w:rPr>
          <w:rFonts w:ascii="Calibri" w:hAnsi="Calibri"/>
        </w:rPr>
        <w:t xml:space="preserve"> to better equip our staff</w:t>
      </w:r>
      <w:r w:rsidRPr="007C70EF">
        <w:rPr>
          <w:rFonts w:ascii="Calibri" w:hAnsi="Calibri"/>
        </w:rPr>
        <w:t>.</w:t>
      </w:r>
      <w:r>
        <w:rPr>
          <w:rFonts w:ascii="Calibri" w:hAnsi="Calibri"/>
        </w:rPr>
        <w:t xml:space="preserve"> </w:t>
      </w:r>
    </w:p>
    <w:p w:rsidR="007C70EF" w:rsidRPr="00F36D5C" w:rsidRDefault="007C70EF" w:rsidP="00DE77AB">
      <w:pPr>
        <w:ind w:left="720"/>
        <w:rPr>
          <w:rFonts w:ascii="Calibri" w:hAnsi="Calibri"/>
        </w:rPr>
      </w:pPr>
      <w:r w:rsidRPr="007C70EF">
        <w:rPr>
          <w:rFonts w:ascii="Calibri" w:hAnsi="Calibri"/>
        </w:rPr>
        <w:t>Through our IT governance structure, we will ensure any new technology or service</w:t>
      </w:r>
      <w:r>
        <w:rPr>
          <w:rFonts w:ascii="Calibri" w:hAnsi="Calibri"/>
        </w:rPr>
        <w:t xml:space="preserve"> </w:t>
      </w:r>
      <w:r w:rsidRPr="007C70EF">
        <w:rPr>
          <w:rFonts w:ascii="Calibri" w:hAnsi="Calibri"/>
        </w:rPr>
        <w:t xml:space="preserve">adoption </w:t>
      </w:r>
      <w:r w:rsidR="00E54EAC">
        <w:rPr>
          <w:rFonts w:ascii="Calibri" w:hAnsi="Calibri"/>
        </w:rPr>
        <w:t xml:space="preserve">(ISO/IEC:27001, ISO/IEC:20000) </w:t>
      </w:r>
      <w:r w:rsidRPr="007C70EF">
        <w:rPr>
          <w:rFonts w:ascii="Calibri" w:hAnsi="Calibri"/>
        </w:rPr>
        <w:t>will be made with thorough benefits, risks, and trade-off analysis as well as</w:t>
      </w:r>
      <w:r>
        <w:rPr>
          <w:rFonts w:ascii="Calibri" w:hAnsi="Calibri"/>
        </w:rPr>
        <w:t xml:space="preserve"> </w:t>
      </w:r>
      <w:r w:rsidRPr="007C70EF">
        <w:rPr>
          <w:rFonts w:ascii="Calibri" w:hAnsi="Calibri"/>
        </w:rPr>
        <w:t>sufficient and seamless IT support and proper funding and resources to sustain long-term deployment.</w:t>
      </w:r>
    </w:p>
    <w:p w:rsidR="00F83B3F" w:rsidRPr="00F83B3F" w:rsidRDefault="00F83B3F" w:rsidP="00C01066">
      <w:pPr>
        <w:rPr>
          <w:rFonts w:ascii="Calibri" w:hAnsi="Calibri"/>
          <w:b/>
          <w:sz w:val="26"/>
        </w:rPr>
      </w:pPr>
      <w:r w:rsidRPr="00F83B3F">
        <w:rPr>
          <w:rFonts w:ascii="Calibri" w:hAnsi="Calibri"/>
          <w:b/>
          <w:sz w:val="26"/>
        </w:rPr>
        <w:t>Strategy 2.5: Support and leverage high performance computing</w:t>
      </w:r>
    </w:p>
    <w:p w:rsidR="00043B2C" w:rsidRDefault="005C7ABB" w:rsidP="00F83B3F">
      <w:pPr>
        <w:ind w:left="720"/>
        <w:rPr>
          <w:rFonts w:ascii="Calibri" w:hAnsi="Calibri"/>
        </w:rPr>
      </w:pPr>
      <w:r>
        <w:rPr>
          <w:rFonts w:ascii="Calibri" w:hAnsi="Calibri"/>
        </w:rPr>
        <w:t>In line with BCN</w:t>
      </w:r>
      <w:r w:rsidR="00F83B3F" w:rsidRPr="00F83B3F">
        <w:rPr>
          <w:rFonts w:ascii="Calibri" w:hAnsi="Calibri"/>
        </w:rPr>
        <w:t>’s effor</w:t>
      </w:r>
      <w:r w:rsidR="00F83B3F">
        <w:rPr>
          <w:rFonts w:ascii="Calibri" w:hAnsi="Calibri"/>
        </w:rPr>
        <w:t xml:space="preserve">t in creating an enterprise grade </w:t>
      </w:r>
      <w:r w:rsidR="00F83B3F" w:rsidRPr="00F83B3F">
        <w:rPr>
          <w:rFonts w:ascii="Calibri" w:hAnsi="Calibri"/>
        </w:rPr>
        <w:t>infrastructure, we will map out a new high performance computing (HPC) strategy to support</w:t>
      </w:r>
      <w:r w:rsidR="00F83B3F">
        <w:rPr>
          <w:rFonts w:ascii="Calibri" w:hAnsi="Calibri"/>
        </w:rPr>
        <w:t xml:space="preserve"> </w:t>
      </w:r>
      <w:r w:rsidR="00F83B3F" w:rsidRPr="00F83B3F">
        <w:rPr>
          <w:rFonts w:ascii="Calibri" w:hAnsi="Calibri"/>
        </w:rPr>
        <w:t xml:space="preserve">our various </w:t>
      </w:r>
      <w:r w:rsidR="00F83B3F">
        <w:rPr>
          <w:rFonts w:ascii="Calibri" w:hAnsi="Calibri"/>
        </w:rPr>
        <w:t>departmental</w:t>
      </w:r>
      <w:r w:rsidR="00F83B3F" w:rsidRPr="00F83B3F">
        <w:rPr>
          <w:rFonts w:ascii="Calibri" w:hAnsi="Calibri"/>
        </w:rPr>
        <w:t xml:space="preserve"> </w:t>
      </w:r>
      <w:r w:rsidR="00F83B3F">
        <w:rPr>
          <w:rFonts w:ascii="Calibri" w:hAnsi="Calibri"/>
        </w:rPr>
        <w:t xml:space="preserve">needs. </w:t>
      </w:r>
      <w:r w:rsidR="00F83B3F" w:rsidRPr="00F83B3F">
        <w:rPr>
          <w:rFonts w:ascii="Calibri" w:hAnsi="Calibri"/>
        </w:rPr>
        <w:t>We will take this opportunity to explore new innovative options, such as leveraging</w:t>
      </w:r>
      <w:r w:rsidR="00F83B3F">
        <w:rPr>
          <w:rFonts w:ascii="Calibri" w:hAnsi="Calibri"/>
        </w:rPr>
        <w:t xml:space="preserve"> </w:t>
      </w:r>
      <w:r w:rsidR="00F83B3F" w:rsidRPr="00F83B3F">
        <w:rPr>
          <w:rFonts w:ascii="Calibri" w:hAnsi="Calibri"/>
        </w:rPr>
        <w:t>grid and/or cloud computing</w:t>
      </w:r>
      <w:r w:rsidR="00F83B3F">
        <w:rPr>
          <w:rFonts w:ascii="Calibri" w:hAnsi="Calibri"/>
        </w:rPr>
        <w:t xml:space="preserve"> technologies.</w:t>
      </w:r>
      <w:r w:rsidR="00F83B3F" w:rsidRPr="00F83B3F">
        <w:rPr>
          <w:rFonts w:ascii="Calibri" w:hAnsi="Calibri"/>
        </w:rPr>
        <w:t xml:space="preserve"> We will explore how advanced computer vi</w:t>
      </w:r>
      <w:r w:rsidR="00F83B3F">
        <w:rPr>
          <w:rFonts w:ascii="Calibri" w:hAnsi="Calibri"/>
        </w:rPr>
        <w:t>rtua</w:t>
      </w:r>
      <w:r w:rsidR="00F83B3F" w:rsidRPr="00F83B3F">
        <w:rPr>
          <w:rFonts w:ascii="Calibri" w:hAnsi="Calibri"/>
        </w:rPr>
        <w:t>lization technology created</w:t>
      </w:r>
      <w:r w:rsidR="00F83B3F">
        <w:rPr>
          <w:rFonts w:ascii="Calibri" w:hAnsi="Calibri"/>
        </w:rPr>
        <w:t xml:space="preserve"> on enterprise </w:t>
      </w:r>
      <w:r w:rsidR="00F83B3F" w:rsidRPr="00F83B3F">
        <w:rPr>
          <w:rFonts w:ascii="Calibri" w:hAnsi="Calibri"/>
        </w:rPr>
        <w:t>for massive data, can be further leverage for research</w:t>
      </w:r>
      <w:r w:rsidR="00F83B3F">
        <w:rPr>
          <w:rFonts w:ascii="Calibri" w:hAnsi="Calibri"/>
        </w:rPr>
        <w:t>/storing</w:t>
      </w:r>
      <w:r w:rsidR="00F83B3F" w:rsidRPr="00F83B3F">
        <w:rPr>
          <w:rFonts w:ascii="Calibri" w:hAnsi="Calibri"/>
        </w:rPr>
        <w:t xml:space="preserve"> use across different</w:t>
      </w:r>
      <w:r w:rsidR="00F83B3F">
        <w:rPr>
          <w:rFonts w:ascii="Calibri" w:hAnsi="Calibri"/>
        </w:rPr>
        <w:t xml:space="preserve"> </w:t>
      </w:r>
      <w:r w:rsidR="00F83B3F" w:rsidRPr="00F83B3F">
        <w:rPr>
          <w:rFonts w:ascii="Calibri" w:hAnsi="Calibri"/>
        </w:rPr>
        <w:t>disciplines.</w:t>
      </w:r>
      <w:r w:rsidR="00F83B3F">
        <w:rPr>
          <w:rFonts w:ascii="Calibri" w:hAnsi="Calibri"/>
        </w:rPr>
        <w:t xml:space="preserve">  </w:t>
      </w:r>
      <w:r w:rsidR="00F83B3F" w:rsidRPr="00F83B3F">
        <w:rPr>
          <w:rFonts w:ascii="Calibri" w:hAnsi="Calibri"/>
        </w:rPr>
        <w:t>To support this effort, we plan to participate in regional, national and international</w:t>
      </w:r>
      <w:r w:rsidR="00F83B3F">
        <w:rPr>
          <w:rFonts w:ascii="Calibri" w:hAnsi="Calibri"/>
        </w:rPr>
        <w:t xml:space="preserve"> </w:t>
      </w:r>
      <w:r w:rsidR="00F83B3F" w:rsidRPr="00F83B3F">
        <w:rPr>
          <w:rFonts w:ascii="Calibri" w:hAnsi="Calibri"/>
        </w:rPr>
        <w:t>HPC groups as well as high-speed research and education network groups to facilitate</w:t>
      </w:r>
      <w:r w:rsidR="00F83B3F" w:rsidRPr="00F83B3F">
        <w:rPr>
          <w:rFonts w:ascii="Calibri" w:hAnsi="Calibri"/>
        </w:rPr>
        <w:br/>
        <w:t>global collaboration.</w:t>
      </w:r>
    </w:p>
    <w:p w:rsidR="00F83B3F" w:rsidRPr="00F83B3F" w:rsidRDefault="00F83B3F" w:rsidP="00C01066">
      <w:pPr>
        <w:rPr>
          <w:rFonts w:ascii="Calibri" w:hAnsi="Calibri"/>
          <w:b/>
          <w:sz w:val="26"/>
        </w:rPr>
      </w:pPr>
      <w:r w:rsidRPr="00F83B3F">
        <w:rPr>
          <w:rFonts w:ascii="Calibri" w:hAnsi="Calibri"/>
          <w:b/>
          <w:sz w:val="26"/>
        </w:rPr>
        <w:t>Strategy 2.6: Sustain disaster recovery and business continuity readiness</w:t>
      </w:r>
    </w:p>
    <w:p w:rsidR="00F83B3F" w:rsidRDefault="00F83B3F" w:rsidP="00DF6304">
      <w:pPr>
        <w:ind w:left="720"/>
        <w:rPr>
          <w:rFonts w:ascii="Calibri" w:hAnsi="Calibri"/>
        </w:rPr>
      </w:pPr>
      <w:r w:rsidRPr="00F83B3F">
        <w:rPr>
          <w:rFonts w:ascii="Calibri" w:hAnsi="Calibri"/>
        </w:rPr>
        <w:t>The ability to deal with disasters</w:t>
      </w:r>
      <w:r>
        <w:rPr>
          <w:rFonts w:ascii="Calibri" w:hAnsi="Calibri"/>
        </w:rPr>
        <w:t>, risk management</w:t>
      </w:r>
      <w:r w:rsidRPr="00F83B3F">
        <w:rPr>
          <w:rFonts w:ascii="Calibri" w:hAnsi="Calibri"/>
        </w:rPr>
        <w:t xml:space="preserve"> and short-term displacements is crucial to sustaini</w:t>
      </w:r>
      <w:r>
        <w:rPr>
          <w:rFonts w:ascii="Calibri" w:hAnsi="Calibri"/>
        </w:rPr>
        <w:t>ng</w:t>
      </w:r>
      <w:r>
        <w:rPr>
          <w:rFonts w:ascii="Calibri" w:hAnsi="Calibri"/>
        </w:rPr>
        <w:br/>
        <w:t>operations for the organization</w:t>
      </w:r>
      <w:r w:rsidRPr="00F83B3F">
        <w:rPr>
          <w:rFonts w:ascii="Calibri" w:hAnsi="Calibri"/>
        </w:rPr>
        <w:t>. Moving forward, we plan to have a well-defined disaster</w:t>
      </w:r>
      <w:r>
        <w:rPr>
          <w:rFonts w:ascii="Calibri" w:hAnsi="Calibri"/>
        </w:rPr>
        <w:t xml:space="preserve"> </w:t>
      </w:r>
      <w:r w:rsidRPr="00F83B3F">
        <w:rPr>
          <w:rFonts w:ascii="Calibri" w:hAnsi="Calibri"/>
        </w:rPr>
        <w:t>recovery (DR) process and DR site/equipment as well as well-tested business continuity</w:t>
      </w:r>
      <w:r>
        <w:rPr>
          <w:rFonts w:ascii="Calibri" w:hAnsi="Calibri"/>
        </w:rPr>
        <w:t xml:space="preserve"> </w:t>
      </w:r>
      <w:r w:rsidRPr="00F83B3F">
        <w:rPr>
          <w:rFonts w:ascii="Calibri" w:hAnsi="Calibri"/>
        </w:rPr>
        <w:t>(BC) plans in place for all critical systems, in terms of business risks and/or impact of</w:t>
      </w:r>
      <w:r>
        <w:rPr>
          <w:rFonts w:ascii="Calibri" w:hAnsi="Calibri"/>
        </w:rPr>
        <w:t xml:space="preserve"> </w:t>
      </w:r>
      <w:r w:rsidRPr="00F83B3F">
        <w:rPr>
          <w:rFonts w:ascii="Calibri" w:hAnsi="Calibri"/>
        </w:rPr>
        <w:t>failure.</w:t>
      </w:r>
      <w:r>
        <w:rPr>
          <w:rFonts w:ascii="Calibri" w:hAnsi="Calibri"/>
        </w:rPr>
        <w:t xml:space="preserve"> </w:t>
      </w:r>
    </w:p>
    <w:p w:rsidR="00F83B3F" w:rsidRPr="00F36D5C" w:rsidRDefault="00F83B3F" w:rsidP="00DF6304">
      <w:pPr>
        <w:ind w:left="720"/>
        <w:rPr>
          <w:rFonts w:ascii="Calibri" w:hAnsi="Calibri"/>
        </w:rPr>
      </w:pPr>
      <w:r w:rsidRPr="00F83B3F">
        <w:rPr>
          <w:rFonts w:ascii="Calibri" w:hAnsi="Calibri"/>
        </w:rPr>
        <w:t>Furthermore, we plan to establish rigid systems development, maintenance, and</w:t>
      </w:r>
      <w:r>
        <w:rPr>
          <w:rFonts w:ascii="Calibri" w:hAnsi="Calibri"/>
        </w:rPr>
        <w:t xml:space="preserve"> </w:t>
      </w:r>
      <w:r w:rsidRPr="00F83B3F">
        <w:rPr>
          <w:rFonts w:ascii="Calibri" w:hAnsi="Calibri"/>
        </w:rPr>
        <w:t>operational standards for these critical systems. Sufficient redundancy will also</w:t>
      </w:r>
      <w:r>
        <w:rPr>
          <w:rFonts w:ascii="Calibri" w:hAnsi="Calibri"/>
        </w:rPr>
        <w:t xml:space="preserve"> </w:t>
      </w:r>
      <w:r w:rsidRPr="00F83B3F">
        <w:rPr>
          <w:rFonts w:ascii="Calibri" w:hAnsi="Calibri"/>
        </w:rPr>
        <w:t>be provided for these systems. We will also provide a resilient and sustainable IT</w:t>
      </w:r>
      <w:r>
        <w:rPr>
          <w:rFonts w:ascii="Calibri" w:hAnsi="Calibri"/>
        </w:rPr>
        <w:t xml:space="preserve"> </w:t>
      </w:r>
      <w:r w:rsidRPr="00F83B3F">
        <w:rPr>
          <w:rFonts w:ascii="Calibri" w:hAnsi="Calibri"/>
        </w:rPr>
        <w:t>infrastructure to ensure a workable DR/BC plan at the network and system level for</w:t>
      </w:r>
      <w:r>
        <w:rPr>
          <w:rFonts w:ascii="Calibri" w:hAnsi="Calibri"/>
        </w:rPr>
        <w:t xml:space="preserve"> </w:t>
      </w:r>
      <w:r w:rsidRPr="00F83B3F">
        <w:rPr>
          <w:rFonts w:ascii="Calibri" w:hAnsi="Calibri"/>
        </w:rPr>
        <w:t>each mission critical service. All DR/BC plans of critical services will be drilled regularly</w:t>
      </w:r>
      <w:r>
        <w:rPr>
          <w:rFonts w:ascii="Calibri" w:hAnsi="Calibri"/>
        </w:rPr>
        <w:t xml:space="preserve"> </w:t>
      </w:r>
      <w:r w:rsidRPr="00F83B3F">
        <w:rPr>
          <w:rFonts w:ascii="Calibri" w:hAnsi="Calibri"/>
        </w:rPr>
        <w:t>and be reviewed whenever there is any major change.</w:t>
      </w:r>
    </w:p>
    <w:p w:rsidR="00043B2C" w:rsidRPr="00F36D5C" w:rsidRDefault="00043B2C" w:rsidP="00C01066">
      <w:pPr>
        <w:rPr>
          <w:rFonts w:ascii="Calibri" w:hAnsi="Calibri"/>
        </w:rPr>
      </w:pPr>
    </w:p>
    <w:p w:rsidR="00043B2C" w:rsidRPr="00F36D5C" w:rsidRDefault="00043B2C" w:rsidP="00C01066">
      <w:pPr>
        <w:rPr>
          <w:rFonts w:ascii="Calibri" w:hAnsi="Calibri"/>
        </w:rPr>
      </w:pPr>
    </w:p>
    <w:p w:rsidR="00043B2C" w:rsidRPr="00F36D5C" w:rsidRDefault="00043B2C" w:rsidP="00C01066">
      <w:pPr>
        <w:rPr>
          <w:rFonts w:ascii="Calibri" w:hAnsi="Calibri"/>
        </w:rPr>
      </w:pPr>
    </w:p>
    <w:p w:rsidR="00043B2C" w:rsidRPr="00F36D5C" w:rsidRDefault="00043B2C" w:rsidP="00C01066">
      <w:pPr>
        <w:rPr>
          <w:rFonts w:ascii="Calibri" w:hAnsi="Calibri"/>
        </w:rPr>
      </w:pPr>
    </w:p>
    <w:p w:rsidR="00D0086B" w:rsidRDefault="00D0086B">
      <w:pPr>
        <w:rPr>
          <w:rFonts w:ascii="Calibri" w:hAnsi="Calibri"/>
        </w:rPr>
      </w:pPr>
      <w:r>
        <w:rPr>
          <w:rFonts w:ascii="Calibri" w:hAnsi="Calibri"/>
        </w:rPr>
        <w:br w:type="page"/>
      </w:r>
    </w:p>
    <w:p w:rsidR="00D0086B" w:rsidRDefault="00D0086B" w:rsidP="00D0086B">
      <w:pPr>
        <w:pStyle w:val="Heading1"/>
      </w:pPr>
      <w:bookmarkStart w:id="10" w:name="_Toc430606030"/>
      <w:r>
        <w:t>Goal #3: Be Efficient and Cost Effective</w:t>
      </w:r>
      <w:bookmarkEnd w:id="10"/>
    </w:p>
    <w:p w:rsidR="00D0086B" w:rsidRDefault="00D0086B">
      <w:pPr>
        <w:rPr>
          <w:rFonts w:ascii="Calibri" w:hAnsi="Calibri"/>
          <w:b/>
          <w:sz w:val="26"/>
        </w:rPr>
      </w:pPr>
      <w:r w:rsidRPr="00D0086B">
        <w:rPr>
          <w:rFonts w:ascii="Calibri" w:hAnsi="Calibri"/>
          <w:b/>
          <w:sz w:val="26"/>
        </w:rPr>
        <w:t>“We understand that resources should be used wisely. That is why the IT organization has</w:t>
      </w:r>
      <w:r>
        <w:rPr>
          <w:rFonts w:ascii="Calibri" w:hAnsi="Calibri"/>
          <w:b/>
          <w:sz w:val="26"/>
        </w:rPr>
        <w:t xml:space="preserve"> </w:t>
      </w:r>
      <w:r w:rsidRPr="00D0086B">
        <w:rPr>
          <w:rFonts w:ascii="Calibri" w:hAnsi="Calibri"/>
          <w:b/>
          <w:sz w:val="26"/>
        </w:rPr>
        <w:t>constantly explored new technologies that not only provide enhance capabilities but also cost</w:t>
      </w:r>
      <w:r>
        <w:rPr>
          <w:rFonts w:ascii="Calibri" w:hAnsi="Calibri"/>
          <w:b/>
          <w:sz w:val="26"/>
        </w:rPr>
        <w:t xml:space="preserve"> </w:t>
      </w:r>
      <w:r w:rsidRPr="00D0086B">
        <w:rPr>
          <w:rFonts w:ascii="Calibri" w:hAnsi="Calibri"/>
          <w:b/>
          <w:sz w:val="26"/>
        </w:rPr>
        <w:t xml:space="preserve">savings to the </w:t>
      </w:r>
      <w:r>
        <w:rPr>
          <w:rFonts w:ascii="Calibri" w:hAnsi="Calibri"/>
          <w:b/>
          <w:sz w:val="26"/>
        </w:rPr>
        <w:t>organization for longer terms</w:t>
      </w:r>
      <w:r w:rsidRPr="00D0086B">
        <w:rPr>
          <w:rFonts w:ascii="Calibri" w:hAnsi="Calibri"/>
          <w:b/>
          <w:sz w:val="26"/>
        </w:rPr>
        <w:t>.”</w:t>
      </w:r>
    </w:p>
    <w:p w:rsidR="00613C80" w:rsidRDefault="00D0086B" w:rsidP="00514083">
      <w:pPr>
        <w:ind w:left="720"/>
        <w:rPr>
          <w:rFonts w:ascii="Calibri" w:hAnsi="Calibri"/>
        </w:rPr>
      </w:pPr>
      <w:r w:rsidRPr="00D0086B">
        <w:rPr>
          <w:rFonts w:ascii="Calibri" w:hAnsi="Calibri"/>
        </w:rPr>
        <w:t>We have been exploring modern unified communication (UC) infrastructure to modernize and</w:t>
      </w:r>
      <w:r w:rsidR="003C52A2">
        <w:rPr>
          <w:rFonts w:ascii="Calibri" w:hAnsi="Calibri"/>
        </w:rPr>
        <w:t xml:space="preserve"> </w:t>
      </w:r>
      <w:r w:rsidRPr="00D0086B">
        <w:rPr>
          <w:rFonts w:ascii="Calibri" w:hAnsi="Calibri"/>
        </w:rPr>
        <w:t>simplify communication across different platforms and media. We are aggressively adopting</w:t>
      </w:r>
      <w:r w:rsidR="003C52A2">
        <w:rPr>
          <w:rFonts w:ascii="Calibri" w:hAnsi="Calibri"/>
        </w:rPr>
        <w:t xml:space="preserve"> </w:t>
      </w:r>
      <w:r w:rsidRPr="00D0086B">
        <w:rPr>
          <w:rFonts w:ascii="Calibri" w:hAnsi="Calibri"/>
        </w:rPr>
        <w:t>virtualization technologies and building up our cloud computing capabilities</w:t>
      </w:r>
      <w:r w:rsidR="003C52A2">
        <w:rPr>
          <w:rFonts w:ascii="Calibri" w:hAnsi="Calibri"/>
        </w:rPr>
        <w:t xml:space="preserve"> with minimum hardware installations and the moto “1 person 1 computer.”</w:t>
      </w:r>
      <w:r w:rsidRPr="00D0086B">
        <w:rPr>
          <w:rFonts w:ascii="Calibri" w:hAnsi="Calibri"/>
        </w:rPr>
        <w:t xml:space="preserve"> To further save costs,</w:t>
      </w:r>
      <w:r w:rsidR="003C52A2">
        <w:rPr>
          <w:rFonts w:ascii="Calibri" w:hAnsi="Calibri"/>
        </w:rPr>
        <w:t xml:space="preserve"> </w:t>
      </w:r>
      <w:r w:rsidRPr="00D0086B">
        <w:rPr>
          <w:rFonts w:ascii="Calibri" w:hAnsi="Calibri"/>
        </w:rPr>
        <w:t>we plan to leverage open source tools/platforms and/or cost-effective outsourcing whenever</w:t>
      </w:r>
      <w:r w:rsidR="003C52A2">
        <w:rPr>
          <w:rFonts w:ascii="Calibri" w:hAnsi="Calibri"/>
        </w:rPr>
        <w:t xml:space="preserve"> </w:t>
      </w:r>
      <w:r w:rsidRPr="00D0086B">
        <w:rPr>
          <w:rFonts w:ascii="Calibri" w:hAnsi="Calibri"/>
        </w:rPr>
        <w:t>possible. As a responsible citizen of this planet, we will continue to adopt and promote green</w:t>
      </w:r>
      <w:r w:rsidR="003C52A2">
        <w:rPr>
          <w:rFonts w:ascii="Calibri" w:hAnsi="Calibri"/>
        </w:rPr>
        <w:t xml:space="preserve"> </w:t>
      </w:r>
      <w:r w:rsidRPr="00D0086B">
        <w:rPr>
          <w:rFonts w:ascii="Calibri" w:hAnsi="Calibri"/>
        </w:rPr>
        <w:t>IT</w:t>
      </w:r>
      <w:r w:rsidR="003C52A2">
        <w:rPr>
          <w:rFonts w:ascii="Calibri" w:hAnsi="Calibri"/>
        </w:rPr>
        <w:t>, reducing our part of the carbon footprint</w:t>
      </w:r>
      <w:r w:rsidRPr="00D0086B">
        <w:rPr>
          <w:rFonts w:ascii="Calibri" w:hAnsi="Calibri"/>
        </w:rPr>
        <w:t>, which is not only good for the world but also saves money. In addition, we plan to improve</w:t>
      </w:r>
      <w:r w:rsidR="003C52A2">
        <w:rPr>
          <w:rFonts w:ascii="Calibri" w:hAnsi="Calibri"/>
        </w:rPr>
        <w:t xml:space="preserve"> </w:t>
      </w:r>
      <w:r w:rsidRPr="00D0086B">
        <w:rPr>
          <w:rFonts w:ascii="Calibri" w:hAnsi="Calibri"/>
        </w:rPr>
        <w:t>effectiveness of the overall IT organization by facilitating IT knowledge and technology sharing</w:t>
      </w:r>
      <w:r w:rsidR="003C52A2">
        <w:rPr>
          <w:rFonts w:ascii="Calibri" w:hAnsi="Calibri"/>
        </w:rPr>
        <w:t xml:space="preserve"> </w:t>
      </w:r>
      <w:r w:rsidRPr="00D0086B">
        <w:rPr>
          <w:rFonts w:ascii="Calibri" w:hAnsi="Calibri"/>
        </w:rPr>
        <w:t>amon</w:t>
      </w:r>
      <w:r w:rsidR="003C52A2">
        <w:rPr>
          <w:rFonts w:ascii="Calibri" w:hAnsi="Calibri"/>
        </w:rPr>
        <w:t>g all IT teams in the organization</w:t>
      </w:r>
      <w:r w:rsidRPr="00D0086B">
        <w:rPr>
          <w:rFonts w:ascii="Calibri" w:hAnsi="Calibri"/>
        </w:rPr>
        <w:t>.</w:t>
      </w:r>
    </w:p>
    <w:p w:rsidR="007D154D" w:rsidRDefault="007D154D">
      <w:pPr>
        <w:rPr>
          <w:rFonts w:ascii="Calibri" w:hAnsi="Calibri"/>
          <w:b/>
          <w:sz w:val="26"/>
        </w:rPr>
      </w:pPr>
      <w:r w:rsidRPr="007D154D">
        <w:rPr>
          <w:rFonts w:ascii="Calibri" w:hAnsi="Calibri"/>
          <w:b/>
          <w:sz w:val="26"/>
        </w:rPr>
        <w:t>Strategy 3.1: Unified communication infrastructure</w:t>
      </w:r>
    </w:p>
    <w:p w:rsidR="007D154D" w:rsidRDefault="007D154D" w:rsidP="00514083">
      <w:pPr>
        <w:ind w:left="720"/>
        <w:rPr>
          <w:rFonts w:ascii="Calibri" w:hAnsi="Calibri"/>
        </w:rPr>
      </w:pPr>
      <w:r w:rsidRPr="007D154D">
        <w:rPr>
          <w:rFonts w:ascii="Calibri" w:hAnsi="Calibri"/>
        </w:rPr>
        <w:t>In the coming years, we will continue our unified communication (UC) strategy of</w:t>
      </w:r>
      <w:r>
        <w:rPr>
          <w:rFonts w:ascii="Calibri" w:hAnsi="Calibri"/>
        </w:rPr>
        <w:t xml:space="preserve"> </w:t>
      </w:r>
      <w:r w:rsidRPr="007D154D">
        <w:rPr>
          <w:rFonts w:ascii="Calibri" w:hAnsi="Calibri"/>
        </w:rPr>
        <w:t>integrating communications and computing resources and services, allowing resources</w:t>
      </w:r>
      <w:r>
        <w:rPr>
          <w:rFonts w:ascii="Calibri" w:hAnsi="Calibri"/>
        </w:rPr>
        <w:t xml:space="preserve"> </w:t>
      </w:r>
      <w:r w:rsidRPr="007D154D">
        <w:rPr>
          <w:rFonts w:ascii="Calibri" w:hAnsi="Calibri"/>
        </w:rPr>
        <w:t>to be shared and at the same time greatly improving our communications capabilities</w:t>
      </w:r>
      <w:r>
        <w:rPr>
          <w:rFonts w:ascii="Calibri" w:hAnsi="Calibri"/>
        </w:rPr>
        <w:t xml:space="preserve"> including PSTN integrations</w:t>
      </w:r>
      <w:r w:rsidRPr="007D154D">
        <w:rPr>
          <w:rFonts w:ascii="Calibri" w:hAnsi="Calibri"/>
        </w:rPr>
        <w:t>.</w:t>
      </w:r>
      <w:r>
        <w:rPr>
          <w:rFonts w:ascii="Calibri" w:hAnsi="Calibri"/>
        </w:rPr>
        <w:t xml:space="preserve"> </w:t>
      </w:r>
      <w:r w:rsidRPr="007D154D">
        <w:rPr>
          <w:rFonts w:ascii="Calibri" w:hAnsi="Calibri"/>
        </w:rPr>
        <w:t>UC will enable various messaging contents (data, voice, video, image, SMS, fax, etc.) to</w:t>
      </w:r>
      <w:r>
        <w:rPr>
          <w:rFonts w:ascii="Calibri" w:hAnsi="Calibri"/>
        </w:rPr>
        <w:t xml:space="preserve"> </w:t>
      </w:r>
      <w:r w:rsidRPr="007D154D">
        <w:rPr>
          <w:rFonts w:ascii="Calibri" w:hAnsi="Calibri"/>
        </w:rPr>
        <w:t>be easily and seamlessly accessible across different devices (desktop/mobile), platforms</w:t>
      </w:r>
      <w:r>
        <w:rPr>
          <w:rFonts w:ascii="Calibri" w:hAnsi="Calibri"/>
        </w:rPr>
        <w:t xml:space="preserve"> </w:t>
      </w:r>
      <w:r w:rsidRPr="007D154D">
        <w:rPr>
          <w:rFonts w:ascii="Calibri" w:hAnsi="Calibri"/>
        </w:rPr>
        <w:t xml:space="preserve">(Windows, Unix, Apple, etc.) and applications. For example, our </w:t>
      </w:r>
      <w:r>
        <w:rPr>
          <w:rFonts w:ascii="Calibri" w:hAnsi="Calibri"/>
        </w:rPr>
        <w:t xml:space="preserve">future </w:t>
      </w:r>
      <w:r w:rsidRPr="007D154D">
        <w:rPr>
          <w:rFonts w:ascii="Calibri" w:hAnsi="Calibri"/>
        </w:rPr>
        <w:t>adoption of the</w:t>
      </w:r>
      <w:r>
        <w:rPr>
          <w:rFonts w:ascii="Calibri" w:hAnsi="Calibri"/>
        </w:rPr>
        <w:t xml:space="preserve"> </w:t>
      </w:r>
      <w:r w:rsidRPr="007D154D">
        <w:rPr>
          <w:rFonts w:ascii="Calibri" w:hAnsi="Calibri"/>
        </w:rPr>
        <w:t xml:space="preserve">Microsoft Exchange Server platform as the </w:t>
      </w:r>
      <w:r>
        <w:rPr>
          <w:rFonts w:ascii="Calibri" w:hAnsi="Calibri"/>
        </w:rPr>
        <w:t>organizations</w:t>
      </w:r>
      <w:r w:rsidRPr="007D154D">
        <w:rPr>
          <w:rFonts w:ascii="Calibri" w:hAnsi="Calibri"/>
        </w:rPr>
        <w:t xml:space="preserve"> central email server for our staff</w:t>
      </w:r>
      <w:r>
        <w:rPr>
          <w:rFonts w:ascii="Calibri" w:hAnsi="Calibri"/>
        </w:rPr>
        <w:t xml:space="preserve"> </w:t>
      </w:r>
      <w:r w:rsidRPr="007D154D">
        <w:rPr>
          <w:rFonts w:ascii="Calibri" w:hAnsi="Calibri"/>
        </w:rPr>
        <w:t>is one component of this strategy.</w:t>
      </w:r>
    </w:p>
    <w:p w:rsidR="0060668F" w:rsidRPr="0060668F" w:rsidRDefault="0060668F">
      <w:pPr>
        <w:rPr>
          <w:rFonts w:ascii="Calibri" w:hAnsi="Calibri"/>
          <w:b/>
          <w:sz w:val="26"/>
        </w:rPr>
      </w:pPr>
      <w:r w:rsidRPr="0060668F">
        <w:rPr>
          <w:rFonts w:ascii="Calibri" w:hAnsi="Calibri"/>
          <w:b/>
          <w:sz w:val="26"/>
        </w:rPr>
        <w:t>Strategy 3.2: Server consolidation and virtualization</w:t>
      </w:r>
    </w:p>
    <w:p w:rsidR="00043B2C" w:rsidRDefault="0060668F" w:rsidP="00514083">
      <w:pPr>
        <w:ind w:left="720"/>
        <w:rPr>
          <w:rFonts w:ascii="Calibri" w:hAnsi="Calibri"/>
        </w:rPr>
      </w:pPr>
      <w:r w:rsidRPr="0060668F">
        <w:rPr>
          <w:rFonts w:ascii="Calibri" w:hAnsi="Calibri"/>
        </w:rPr>
        <w:t>Server consolidation and virtualization are important aspects of our IT strategy in</w:t>
      </w:r>
      <w:r>
        <w:rPr>
          <w:rFonts w:ascii="Calibri" w:hAnsi="Calibri"/>
        </w:rPr>
        <w:t xml:space="preserve"> </w:t>
      </w:r>
      <w:r w:rsidRPr="0060668F">
        <w:rPr>
          <w:rFonts w:ascii="Calibri" w:hAnsi="Calibri"/>
        </w:rPr>
        <w:t>optimizing the use and availability of our computing resources. Virtualization enhances</w:t>
      </w:r>
      <w:r>
        <w:rPr>
          <w:rFonts w:ascii="Calibri" w:hAnsi="Calibri"/>
        </w:rPr>
        <w:t xml:space="preserve"> and consolidates </w:t>
      </w:r>
      <w:r w:rsidRPr="0060668F">
        <w:rPr>
          <w:rFonts w:ascii="Calibri" w:hAnsi="Calibri"/>
        </w:rPr>
        <w:t>business flexibility and agility by making effective and efficient use of IT resources</w:t>
      </w:r>
      <w:r>
        <w:rPr>
          <w:rFonts w:ascii="Calibri" w:hAnsi="Calibri"/>
        </w:rPr>
        <w:t xml:space="preserve"> </w:t>
      </w:r>
      <w:r w:rsidRPr="0060668F">
        <w:rPr>
          <w:rFonts w:ascii="Calibri" w:hAnsi="Calibri"/>
        </w:rPr>
        <w:t>across networks, storage, servers and desktops. It allows us to consolidate and share</w:t>
      </w:r>
      <w:r>
        <w:rPr>
          <w:rFonts w:ascii="Calibri" w:hAnsi="Calibri"/>
        </w:rPr>
        <w:t xml:space="preserve"> </w:t>
      </w:r>
      <w:r w:rsidRPr="0060668F">
        <w:rPr>
          <w:rFonts w:ascii="Calibri" w:hAnsi="Calibri"/>
        </w:rPr>
        <w:t>our computing resources, and to deploy them quickly and as needed, thus improving</w:t>
      </w:r>
      <w:r>
        <w:rPr>
          <w:rFonts w:ascii="Calibri" w:hAnsi="Calibri"/>
        </w:rPr>
        <w:t xml:space="preserve"> </w:t>
      </w:r>
      <w:r w:rsidRPr="0060668F">
        <w:rPr>
          <w:rFonts w:ascii="Calibri" w:hAnsi="Calibri"/>
        </w:rPr>
        <w:t>server performance and management as well as enhancing our capabilities for</w:t>
      </w:r>
      <w:r>
        <w:rPr>
          <w:rFonts w:ascii="Calibri" w:hAnsi="Calibri"/>
        </w:rPr>
        <w:t xml:space="preserve"> </w:t>
      </w:r>
      <w:r w:rsidRPr="0060668F">
        <w:rPr>
          <w:rFonts w:ascii="Calibri" w:hAnsi="Calibri"/>
        </w:rPr>
        <w:t>fault tolerance and contributing to reducing power consumption. Virtualization will</w:t>
      </w:r>
      <w:r>
        <w:rPr>
          <w:rFonts w:ascii="Calibri" w:hAnsi="Calibri"/>
        </w:rPr>
        <w:t xml:space="preserve"> </w:t>
      </w:r>
      <w:r w:rsidRPr="0060668F">
        <w:rPr>
          <w:rFonts w:ascii="Calibri" w:hAnsi="Calibri"/>
        </w:rPr>
        <w:t>contribute to high performance computing, IT service resilience, and disaster recovery</w:t>
      </w:r>
      <w:r>
        <w:rPr>
          <w:rFonts w:ascii="Calibri" w:hAnsi="Calibri"/>
        </w:rPr>
        <w:t xml:space="preserve"> </w:t>
      </w:r>
      <w:r w:rsidRPr="0060668F">
        <w:rPr>
          <w:rFonts w:ascii="Calibri" w:hAnsi="Calibri"/>
        </w:rPr>
        <w:t>and business continuation.</w:t>
      </w:r>
    </w:p>
    <w:p w:rsidR="004A1B58" w:rsidRPr="004A1B58" w:rsidRDefault="004A1B58" w:rsidP="004A1B58">
      <w:pPr>
        <w:rPr>
          <w:rFonts w:ascii="Calibri" w:hAnsi="Calibri"/>
          <w:b/>
          <w:sz w:val="26"/>
        </w:rPr>
      </w:pPr>
      <w:r w:rsidRPr="004A1B58">
        <w:rPr>
          <w:rFonts w:ascii="Calibri" w:hAnsi="Calibri"/>
          <w:b/>
          <w:sz w:val="26"/>
        </w:rPr>
        <w:t>Strategy 3.3: Establish a cloud computing infrastructure</w:t>
      </w:r>
    </w:p>
    <w:p w:rsidR="004A1B58" w:rsidRDefault="004A1B58" w:rsidP="001566FE">
      <w:pPr>
        <w:ind w:left="720"/>
        <w:rPr>
          <w:rFonts w:ascii="Calibri" w:hAnsi="Calibri"/>
        </w:rPr>
      </w:pPr>
      <w:r w:rsidRPr="004A1B58">
        <w:rPr>
          <w:rFonts w:ascii="Calibri" w:hAnsi="Calibri"/>
        </w:rPr>
        <w:t>Related to virtualization is our cloud computing strategy which provides further</w:t>
      </w:r>
      <w:r>
        <w:rPr>
          <w:rFonts w:ascii="Calibri" w:hAnsi="Calibri"/>
        </w:rPr>
        <w:t xml:space="preserve"> </w:t>
      </w:r>
      <w:r w:rsidRPr="004A1B58">
        <w:rPr>
          <w:rFonts w:ascii="Calibri" w:hAnsi="Calibri"/>
        </w:rPr>
        <w:t>efficiency and flexibility in provisioning computing resources</w:t>
      </w:r>
      <w:r>
        <w:rPr>
          <w:rFonts w:ascii="Calibri" w:hAnsi="Calibri"/>
        </w:rPr>
        <w:t xml:space="preserve"> like MIS, CRM, HRM and financial software’s</w:t>
      </w:r>
      <w:r w:rsidRPr="004A1B58">
        <w:rPr>
          <w:rFonts w:ascii="Calibri" w:hAnsi="Calibri"/>
        </w:rPr>
        <w:t>. In the coming years, we</w:t>
      </w:r>
      <w:r>
        <w:rPr>
          <w:rFonts w:ascii="Calibri" w:hAnsi="Calibri"/>
        </w:rPr>
        <w:t xml:space="preserve"> </w:t>
      </w:r>
      <w:r w:rsidRPr="004A1B58">
        <w:rPr>
          <w:rFonts w:ascii="Calibri" w:hAnsi="Calibri"/>
        </w:rPr>
        <w:t>will strengthen our virtualized in-house envi</w:t>
      </w:r>
      <w:r>
        <w:rPr>
          <w:rFonts w:ascii="Calibri" w:hAnsi="Calibri"/>
        </w:rPr>
        <w:t>ronment to form the organizations</w:t>
      </w:r>
      <w:r w:rsidRPr="004A1B58">
        <w:rPr>
          <w:rFonts w:ascii="Calibri" w:hAnsi="Calibri"/>
        </w:rPr>
        <w:t xml:space="preserve"> private</w:t>
      </w:r>
      <w:r>
        <w:rPr>
          <w:rFonts w:ascii="Calibri" w:hAnsi="Calibri"/>
        </w:rPr>
        <w:t xml:space="preserve"> </w:t>
      </w:r>
      <w:r w:rsidRPr="004A1B58">
        <w:rPr>
          <w:rFonts w:ascii="Calibri" w:hAnsi="Calibri"/>
        </w:rPr>
        <w:t>cloud infrastructure. Our strategy is to establish a solid private cloud infrastructure</w:t>
      </w:r>
      <w:r>
        <w:rPr>
          <w:rFonts w:ascii="Calibri" w:hAnsi="Calibri"/>
        </w:rPr>
        <w:t xml:space="preserve"> </w:t>
      </w:r>
      <w:r w:rsidRPr="004A1B58">
        <w:rPr>
          <w:rFonts w:ascii="Calibri" w:hAnsi="Calibri"/>
        </w:rPr>
        <w:t>that can, at the same time, integrate seamlessly with compatible</w:t>
      </w:r>
      <w:r>
        <w:rPr>
          <w:rFonts w:ascii="Calibri" w:hAnsi="Calibri"/>
        </w:rPr>
        <w:t xml:space="preserve"> &amp; global</w:t>
      </w:r>
      <w:r w:rsidRPr="004A1B58">
        <w:rPr>
          <w:rFonts w:ascii="Calibri" w:hAnsi="Calibri"/>
        </w:rPr>
        <w:t xml:space="preserve"> public cloud</w:t>
      </w:r>
      <w:r>
        <w:rPr>
          <w:rFonts w:ascii="Calibri" w:hAnsi="Calibri"/>
        </w:rPr>
        <w:t xml:space="preserve"> </w:t>
      </w:r>
      <w:r w:rsidRPr="004A1B58">
        <w:rPr>
          <w:rFonts w:ascii="Calibri" w:hAnsi="Calibri"/>
        </w:rPr>
        <w:t>service providers</w:t>
      </w:r>
      <w:r>
        <w:rPr>
          <w:rFonts w:ascii="Calibri" w:hAnsi="Calibri"/>
        </w:rPr>
        <w:t xml:space="preserve"> </w:t>
      </w:r>
      <w:r w:rsidRPr="004A1B58">
        <w:rPr>
          <w:rFonts w:ascii="Calibri" w:hAnsi="Calibri"/>
        </w:rPr>
        <w:t>to form a hybrid cloud to satisfy</w:t>
      </w:r>
      <w:r>
        <w:rPr>
          <w:rFonts w:ascii="Calibri" w:hAnsi="Calibri"/>
        </w:rPr>
        <w:t xml:space="preserve"> </w:t>
      </w:r>
      <w:r w:rsidRPr="004A1B58">
        <w:rPr>
          <w:rFonts w:ascii="Calibri" w:hAnsi="Calibri"/>
        </w:rPr>
        <w:t>unexpected or sudden IT resource needs. IT resources/services provided from either</w:t>
      </w:r>
      <w:r>
        <w:rPr>
          <w:rFonts w:ascii="Calibri" w:hAnsi="Calibri"/>
        </w:rPr>
        <w:t xml:space="preserve"> </w:t>
      </w:r>
      <w:r w:rsidRPr="004A1B58">
        <w:rPr>
          <w:rFonts w:ascii="Calibri" w:hAnsi="Calibri"/>
        </w:rPr>
        <w:t>public or private cloud will be totally transparent to our users. With such a hybrid</w:t>
      </w:r>
      <w:r>
        <w:rPr>
          <w:rFonts w:ascii="Calibri" w:hAnsi="Calibri"/>
        </w:rPr>
        <w:t xml:space="preserve"> </w:t>
      </w:r>
      <w:r w:rsidRPr="004A1B58">
        <w:rPr>
          <w:rFonts w:ascii="Calibri" w:hAnsi="Calibri"/>
        </w:rPr>
        <w:t xml:space="preserve">cloud infrastructure in place, IT resources (e.g., servers, storages, </w:t>
      </w:r>
      <w:r>
        <w:rPr>
          <w:rFonts w:ascii="Calibri" w:hAnsi="Calibri"/>
        </w:rPr>
        <w:t xml:space="preserve">portals </w:t>
      </w:r>
      <w:r w:rsidRPr="004A1B58">
        <w:rPr>
          <w:rFonts w:ascii="Calibri" w:hAnsi="Calibri"/>
        </w:rPr>
        <w:t>etc.) can instantly and</w:t>
      </w:r>
      <w:r>
        <w:rPr>
          <w:rFonts w:ascii="Calibri" w:hAnsi="Calibri"/>
        </w:rPr>
        <w:t xml:space="preserve"> </w:t>
      </w:r>
      <w:r w:rsidRPr="004A1B58">
        <w:rPr>
          <w:rFonts w:ascii="Calibri" w:hAnsi="Calibri"/>
        </w:rPr>
        <w:t>dynamically be provisioned on-demand from either in-house facilities or public clouds,</w:t>
      </w:r>
      <w:r>
        <w:rPr>
          <w:rFonts w:ascii="Calibri" w:hAnsi="Calibri"/>
        </w:rPr>
        <w:t xml:space="preserve"> </w:t>
      </w:r>
      <w:r w:rsidRPr="004A1B58">
        <w:rPr>
          <w:rFonts w:ascii="Calibri" w:hAnsi="Calibri"/>
        </w:rPr>
        <w:t>depending on factors such as cost, time, duration, scale, manpower, etc.</w:t>
      </w:r>
    </w:p>
    <w:p w:rsidR="00332B3D" w:rsidRDefault="00332B3D" w:rsidP="004A1B58">
      <w:pPr>
        <w:rPr>
          <w:rFonts w:ascii="Calibri" w:hAnsi="Calibri"/>
          <w:b/>
          <w:sz w:val="26"/>
        </w:rPr>
      </w:pPr>
      <w:r w:rsidRPr="00332B3D">
        <w:rPr>
          <w:rFonts w:ascii="Calibri" w:hAnsi="Calibri"/>
          <w:b/>
          <w:sz w:val="26"/>
        </w:rPr>
        <w:t>Strategy 3.4: Leverage open source tools/platforms and outsourcing</w:t>
      </w:r>
    </w:p>
    <w:p w:rsidR="004A1B58" w:rsidRPr="004A1B58" w:rsidRDefault="00332B3D" w:rsidP="001566FE">
      <w:pPr>
        <w:ind w:left="720"/>
        <w:rPr>
          <w:rFonts w:ascii="Calibri" w:hAnsi="Calibri"/>
        </w:rPr>
      </w:pPr>
      <w:r w:rsidRPr="00332B3D">
        <w:rPr>
          <w:rFonts w:ascii="Calibri" w:hAnsi="Calibri"/>
        </w:rPr>
        <w:t>In the past, we have relied mainly on proprietary technologies for central systems.</w:t>
      </w:r>
      <w:r>
        <w:rPr>
          <w:rFonts w:ascii="Calibri" w:hAnsi="Calibri"/>
        </w:rPr>
        <w:t xml:space="preserve"> </w:t>
      </w:r>
      <w:r w:rsidRPr="00332B3D">
        <w:rPr>
          <w:rFonts w:ascii="Calibri" w:hAnsi="Calibri"/>
        </w:rPr>
        <w:t>With the maturing and wide adaptation of various open source technologies, tools</w:t>
      </w:r>
      <w:r>
        <w:rPr>
          <w:rFonts w:ascii="Calibri" w:hAnsi="Calibri"/>
        </w:rPr>
        <w:t xml:space="preserve"> </w:t>
      </w:r>
      <w:r w:rsidRPr="00332B3D">
        <w:rPr>
          <w:rFonts w:ascii="Calibri" w:hAnsi="Calibri"/>
        </w:rPr>
        <w:t>and platforms, it is hard to ignore the cost effectiveness of utilizing them. Our strategy,</w:t>
      </w:r>
      <w:r>
        <w:rPr>
          <w:rFonts w:ascii="Calibri" w:hAnsi="Calibri"/>
        </w:rPr>
        <w:t xml:space="preserve"> </w:t>
      </w:r>
      <w:r w:rsidRPr="00332B3D">
        <w:rPr>
          <w:rFonts w:ascii="Calibri" w:hAnsi="Calibri"/>
        </w:rPr>
        <w:t xml:space="preserve">moving forward, is to offer the </w:t>
      </w:r>
      <w:r>
        <w:rPr>
          <w:rFonts w:ascii="Calibri" w:hAnsi="Calibri"/>
        </w:rPr>
        <w:t>organization</w:t>
      </w:r>
      <w:r w:rsidRPr="00332B3D">
        <w:rPr>
          <w:rFonts w:ascii="Calibri" w:hAnsi="Calibri"/>
        </w:rPr>
        <w:t xml:space="preserve"> the flexibility of considering both</w:t>
      </w:r>
      <w:r>
        <w:rPr>
          <w:rFonts w:ascii="Calibri" w:hAnsi="Calibri"/>
        </w:rPr>
        <w:t xml:space="preserve"> </w:t>
      </w:r>
      <w:r w:rsidRPr="00332B3D">
        <w:rPr>
          <w:rFonts w:ascii="Calibri" w:hAnsi="Calibri"/>
        </w:rPr>
        <w:t>open source and proprietary technologies, judging on total cost of ownership (TCO)</w:t>
      </w:r>
      <w:r>
        <w:rPr>
          <w:rFonts w:ascii="Calibri" w:hAnsi="Calibri"/>
        </w:rPr>
        <w:t xml:space="preserve"> </w:t>
      </w:r>
      <w:r w:rsidRPr="00332B3D">
        <w:rPr>
          <w:rFonts w:ascii="Calibri" w:hAnsi="Calibri"/>
        </w:rPr>
        <w:t>and return on investment (ROI)</w:t>
      </w:r>
      <w:r>
        <w:rPr>
          <w:rFonts w:ascii="Calibri" w:hAnsi="Calibri"/>
        </w:rPr>
        <w:t xml:space="preserve"> which gets tied to the user effectiveness in productivity</w:t>
      </w:r>
      <w:r w:rsidRPr="00332B3D">
        <w:rPr>
          <w:rFonts w:ascii="Calibri" w:hAnsi="Calibri"/>
        </w:rPr>
        <w:t>. As part of this</w:t>
      </w:r>
      <w:r w:rsidR="001566FE">
        <w:rPr>
          <w:rFonts w:ascii="Calibri" w:hAnsi="Calibri"/>
        </w:rPr>
        <w:t xml:space="preserve"> </w:t>
      </w:r>
      <w:r w:rsidRPr="00332B3D">
        <w:rPr>
          <w:rFonts w:ascii="Calibri" w:hAnsi="Calibri"/>
        </w:rPr>
        <w:t>strategy, we are encouraging our IT</w:t>
      </w:r>
      <w:r>
        <w:rPr>
          <w:rFonts w:ascii="Calibri" w:hAnsi="Calibri"/>
        </w:rPr>
        <w:t xml:space="preserve"> </w:t>
      </w:r>
      <w:r w:rsidRPr="00332B3D">
        <w:rPr>
          <w:rFonts w:ascii="Calibri" w:hAnsi="Calibri"/>
        </w:rPr>
        <w:t>staff to proactive participate in relevant open source projects both as contributors and</w:t>
      </w:r>
      <w:r>
        <w:rPr>
          <w:rFonts w:ascii="Calibri" w:hAnsi="Calibri"/>
        </w:rPr>
        <w:t xml:space="preserve"> </w:t>
      </w:r>
      <w:r w:rsidRPr="00332B3D">
        <w:rPr>
          <w:rFonts w:ascii="Calibri" w:hAnsi="Calibri"/>
        </w:rPr>
        <w:t>influencers. Related IT policies for governing the use of open source technology will</w:t>
      </w:r>
      <w:r>
        <w:rPr>
          <w:rFonts w:ascii="Calibri" w:hAnsi="Calibri"/>
        </w:rPr>
        <w:t xml:space="preserve"> </w:t>
      </w:r>
      <w:r w:rsidRPr="00332B3D">
        <w:rPr>
          <w:rFonts w:ascii="Calibri" w:hAnsi="Calibri"/>
        </w:rPr>
        <w:t>be established. The adoption of open source technology also empowers us to explore</w:t>
      </w:r>
      <w:r>
        <w:rPr>
          <w:rFonts w:ascii="Calibri" w:hAnsi="Calibri"/>
        </w:rPr>
        <w:t xml:space="preserve"> </w:t>
      </w:r>
      <w:r w:rsidRPr="00332B3D">
        <w:rPr>
          <w:rFonts w:ascii="Calibri" w:hAnsi="Calibri"/>
        </w:rPr>
        <w:t>more cost effective outsourcing options from different parties rather than to rely purely</w:t>
      </w:r>
      <w:r w:rsidR="001566FE">
        <w:rPr>
          <w:rFonts w:ascii="Calibri" w:hAnsi="Calibri"/>
        </w:rPr>
        <w:t xml:space="preserve"> </w:t>
      </w:r>
      <w:r w:rsidRPr="00332B3D">
        <w:rPr>
          <w:rFonts w:ascii="Calibri" w:hAnsi="Calibri"/>
        </w:rPr>
        <w:t>on single vendor service. This open source strategy allows us to maintain and excel in</w:t>
      </w:r>
      <w:r>
        <w:rPr>
          <w:rFonts w:ascii="Calibri" w:hAnsi="Calibri"/>
        </w:rPr>
        <w:t xml:space="preserve"> </w:t>
      </w:r>
      <w:r w:rsidRPr="00332B3D">
        <w:rPr>
          <w:rFonts w:ascii="Calibri" w:hAnsi="Calibri"/>
        </w:rPr>
        <w:t>our IT competitiveness while saving cost.</w:t>
      </w:r>
    </w:p>
    <w:p w:rsidR="001566FE" w:rsidRPr="001566FE" w:rsidRDefault="001A69A3" w:rsidP="004A1B58">
      <w:pPr>
        <w:rPr>
          <w:rFonts w:ascii="Calibri" w:hAnsi="Calibri"/>
          <w:b/>
          <w:sz w:val="26"/>
        </w:rPr>
      </w:pPr>
      <w:r>
        <w:rPr>
          <w:rFonts w:ascii="Calibri" w:hAnsi="Calibri"/>
          <w:b/>
          <w:sz w:val="26"/>
        </w:rPr>
        <w:t>Strategy 3.5</w:t>
      </w:r>
      <w:r w:rsidR="001566FE" w:rsidRPr="001566FE">
        <w:rPr>
          <w:rFonts w:ascii="Calibri" w:hAnsi="Calibri"/>
          <w:b/>
          <w:sz w:val="26"/>
        </w:rPr>
        <w:t>: Improve IT organization effectiveness</w:t>
      </w:r>
    </w:p>
    <w:p w:rsidR="004A1B58" w:rsidRDefault="001566FE" w:rsidP="00893981">
      <w:pPr>
        <w:ind w:left="720"/>
        <w:rPr>
          <w:rFonts w:ascii="Calibri" w:hAnsi="Calibri"/>
        </w:rPr>
      </w:pPr>
      <w:r w:rsidRPr="00813D45">
        <w:rPr>
          <w:rFonts w:ascii="Calibri" w:hAnsi="Calibri"/>
        </w:rPr>
        <w:t>Besides cost savings through more efficient use of IT resources and reducing energy</w:t>
      </w:r>
      <w:r w:rsidR="00813D45">
        <w:rPr>
          <w:rFonts w:ascii="Calibri" w:hAnsi="Calibri"/>
        </w:rPr>
        <w:t xml:space="preserve"> </w:t>
      </w:r>
      <w:r w:rsidRPr="00813D45">
        <w:rPr>
          <w:rFonts w:ascii="Calibri" w:hAnsi="Calibri"/>
        </w:rPr>
        <w:t>consumptions, costs can be saved through building up a more effective IT organization.</w:t>
      </w:r>
      <w:r w:rsidR="00813D45">
        <w:rPr>
          <w:rFonts w:ascii="Calibri" w:hAnsi="Calibri"/>
        </w:rPr>
        <w:t xml:space="preserve"> </w:t>
      </w:r>
      <w:r w:rsidRPr="00813D45">
        <w:rPr>
          <w:rFonts w:ascii="Calibri" w:hAnsi="Calibri"/>
        </w:rPr>
        <w:t>Our strategy is to ensure there are ample opportunities for knowledge and experience</w:t>
      </w:r>
      <w:r w:rsidR="00813D45">
        <w:rPr>
          <w:rFonts w:ascii="Calibri" w:hAnsi="Calibri"/>
        </w:rPr>
        <w:t xml:space="preserve"> </w:t>
      </w:r>
      <w:r w:rsidRPr="00813D45">
        <w:rPr>
          <w:rFonts w:ascii="Calibri" w:hAnsi="Calibri"/>
        </w:rPr>
        <w:t xml:space="preserve">sharing so that individual IT teams need not “re-invent the wheel.” Our IT </w:t>
      </w:r>
      <w:r w:rsidR="00813D45">
        <w:rPr>
          <w:rFonts w:ascii="Calibri" w:hAnsi="Calibri"/>
        </w:rPr>
        <w:t>w</w:t>
      </w:r>
      <w:r w:rsidRPr="00813D45">
        <w:rPr>
          <w:rFonts w:ascii="Calibri" w:hAnsi="Calibri"/>
        </w:rPr>
        <w:t>orkshops</w:t>
      </w:r>
      <w:r w:rsidR="00813D45">
        <w:rPr>
          <w:rFonts w:ascii="Calibri" w:hAnsi="Calibri"/>
        </w:rPr>
        <w:t xml:space="preserve"> </w:t>
      </w:r>
      <w:r w:rsidRPr="00813D45">
        <w:rPr>
          <w:rFonts w:ascii="Calibri" w:hAnsi="Calibri"/>
        </w:rPr>
        <w:t xml:space="preserve">and forums </w:t>
      </w:r>
      <w:r w:rsidR="00611A86">
        <w:rPr>
          <w:rFonts w:ascii="Calibri" w:hAnsi="Calibri"/>
        </w:rPr>
        <w:t xml:space="preserve">(portals) </w:t>
      </w:r>
      <w:r w:rsidRPr="00813D45">
        <w:rPr>
          <w:rFonts w:ascii="Calibri" w:hAnsi="Calibri"/>
        </w:rPr>
        <w:t>are examples of these efforts as well as collaborations through our internal</w:t>
      </w:r>
      <w:r w:rsidR="00813D45">
        <w:rPr>
          <w:rFonts w:ascii="Calibri" w:hAnsi="Calibri"/>
        </w:rPr>
        <w:t xml:space="preserve"> </w:t>
      </w:r>
      <w:r w:rsidRPr="00813D45">
        <w:rPr>
          <w:rFonts w:ascii="Calibri" w:hAnsi="Calibri"/>
        </w:rPr>
        <w:t>IT social network. Technologies, tools, platforms and applications created in one</w:t>
      </w:r>
      <w:r w:rsidR="00813D45">
        <w:rPr>
          <w:rFonts w:ascii="Calibri" w:hAnsi="Calibri"/>
        </w:rPr>
        <w:t xml:space="preserve"> </w:t>
      </w:r>
      <w:r w:rsidRPr="00813D45">
        <w:rPr>
          <w:rFonts w:ascii="Calibri" w:hAnsi="Calibri"/>
        </w:rPr>
        <w:t>department are encourag</w:t>
      </w:r>
      <w:r w:rsidR="00813D45">
        <w:rPr>
          <w:rFonts w:ascii="Calibri" w:hAnsi="Calibri"/>
        </w:rPr>
        <w:t>ed to be shared with the total organization</w:t>
      </w:r>
      <w:r w:rsidRPr="00813D45">
        <w:rPr>
          <w:rFonts w:ascii="Calibri" w:hAnsi="Calibri"/>
        </w:rPr>
        <w:t>.</w:t>
      </w:r>
    </w:p>
    <w:p w:rsidR="0013579E" w:rsidRPr="0013579E" w:rsidRDefault="0013579E" w:rsidP="004A1B58">
      <w:pPr>
        <w:rPr>
          <w:rFonts w:ascii="Calibri" w:hAnsi="Calibri"/>
          <w:b/>
          <w:sz w:val="26"/>
        </w:rPr>
      </w:pPr>
      <w:r w:rsidRPr="0013579E">
        <w:rPr>
          <w:rFonts w:ascii="Calibri" w:hAnsi="Calibri"/>
          <w:b/>
          <w:sz w:val="26"/>
        </w:rPr>
        <w:t>Strategy 3.</w:t>
      </w:r>
      <w:r w:rsidR="001A69A3">
        <w:rPr>
          <w:rFonts w:ascii="Calibri" w:hAnsi="Calibri"/>
          <w:b/>
          <w:sz w:val="26"/>
        </w:rPr>
        <w:t>6</w:t>
      </w:r>
      <w:r w:rsidRPr="0013579E">
        <w:rPr>
          <w:rFonts w:ascii="Calibri" w:hAnsi="Calibri"/>
          <w:b/>
          <w:sz w:val="26"/>
        </w:rPr>
        <w:t>: Adopt and promote green IT</w:t>
      </w:r>
    </w:p>
    <w:p w:rsidR="0013579E" w:rsidRDefault="0013579E" w:rsidP="009C6DC5">
      <w:pPr>
        <w:ind w:left="720"/>
        <w:rPr>
          <w:rFonts w:ascii="Calibri" w:hAnsi="Calibri"/>
        </w:rPr>
      </w:pPr>
      <w:r w:rsidRPr="0013579E">
        <w:rPr>
          <w:rFonts w:ascii="Calibri" w:hAnsi="Calibri"/>
        </w:rPr>
        <w:t xml:space="preserve">Green IT is an important part of our strategy and support’s the </w:t>
      </w:r>
      <w:r w:rsidR="00893981">
        <w:rPr>
          <w:rFonts w:ascii="Calibri" w:hAnsi="Calibri"/>
        </w:rPr>
        <w:t>organization’</w:t>
      </w:r>
      <w:r w:rsidRPr="0013579E">
        <w:rPr>
          <w:rFonts w:ascii="Calibri" w:hAnsi="Calibri"/>
        </w:rPr>
        <w:t>s</w:t>
      </w:r>
      <w:r w:rsidR="00893981">
        <w:rPr>
          <w:rFonts w:ascii="Calibri" w:hAnsi="Calibri"/>
        </w:rPr>
        <w:t xml:space="preserve"> </w:t>
      </w:r>
      <w:r w:rsidRPr="0013579E">
        <w:rPr>
          <w:rFonts w:ascii="Calibri" w:hAnsi="Calibri"/>
        </w:rPr>
        <w:t>sustainability drive. We will be adopting green IT at many fronts. Firstly, our new data</w:t>
      </w:r>
      <w:r w:rsidR="00893981">
        <w:rPr>
          <w:rFonts w:ascii="Calibri" w:hAnsi="Calibri"/>
        </w:rPr>
        <w:t xml:space="preserve"> </w:t>
      </w:r>
      <w:r w:rsidRPr="0013579E">
        <w:rPr>
          <w:rFonts w:ascii="Calibri" w:hAnsi="Calibri"/>
        </w:rPr>
        <w:t xml:space="preserve">center and terminal rooms will be equipped with </w:t>
      </w:r>
      <w:r w:rsidR="00893981">
        <w:rPr>
          <w:rFonts w:ascii="Calibri" w:hAnsi="Calibri"/>
        </w:rPr>
        <w:t>e</w:t>
      </w:r>
      <w:r w:rsidRPr="0013579E">
        <w:rPr>
          <w:rFonts w:ascii="Calibri" w:hAnsi="Calibri"/>
        </w:rPr>
        <w:t>nvironmentally-friendly equipment</w:t>
      </w:r>
      <w:r w:rsidR="00893981">
        <w:rPr>
          <w:rFonts w:ascii="Calibri" w:hAnsi="Calibri"/>
        </w:rPr>
        <w:t xml:space="preserve"> </w:t>
      </w:r>
      <w:r w:rsidRPr="0013579E">
        <w:rPr>
          <w:rFonts w:ascii="Calibri" w:hAnsi="Calibri"/>
        </w:rPr>
        <w:t>as well as provide more efficient control over energy consumption. Secondly, we will be</w:t>
      </w:r>
      <w:r w:rsidR="00893981">
        <w:rPr>
          <w:rFonts w:ascii="Calibri" w:hAnsi="Calibri"/>
        </w:rPr>
        <w:t xml:space="preserve"> </w:t>
      </w:r>
      <w:r w:rsidRPr="0013579E">
        <w:rPr>
          <w:rFonts w:ascii="Calibri" w:hAnsi="Calibri"/>
        </w:rPr>
        <w:t>working with departments and units to explore projects in paperless office, document</w:t>
      </w:r>
      <w:r w:rsidR="00893981">
        <w:rPr>
          <w:rFonts w:ascii="Calibri" w:hAnsi="Calibri"/>
        </w:rPr>
        <w:t xml:space="preserve"> </w:t>
      </w:r>
      <w:r w:rsidRPr="0013579E">
        <w:rPr>
          <w:rFonts w:ascii="Calibri" w:hAnsi="Calibri"/>
        </w:rPr>
        <w:t>management, automated workflow, etc. to further reduce paper consumption. Thirdly,</w:t>
      </w:r>
      <w:r w:rsidR="00893981">
        <w:rPr>
          <w:rFonts w:ascii="Calibri" w:hAnsi="Calibri"/>
        </w:rPr>
        <w:t xml:space="preserve"> </w:t>
      </w:r>
      <w:r w:rsidRPr="0013579E">
        <w:rPr>
          <w:rFonts w:ascii="Calibri" w:hAnsi="Calibri"/>
        </w:rPr>
        <w:t>we will be empowering st</w:t>
      </w:r>
      <w:r w:rsidR="00893981">
        <w:rPr>
          <w:rFonts w:ascii="Calibri" w:hAnsi="Calibri"/>
        </w:rPr>
        <w:t>aff</w:t>
      </w:r>
      <w:r w:rsidRPr="0013579E">
        <w:rPr>
          <w:rFonts w:ascii="Calibri" w:hAnsi="Calibri"/>
        </w:rPr>
        <w:t xml:space="preserve">s to </w:t>
      </w:r>
      <w:r w:rsidR="00893981">
        <w:rPr>
          <w:rFonts w:ascii="Calibri" w:hAnsi="Calibri"/>
        </w:rPr>
        <w:t>c</w:t>
      </w:r>
      <w:r w:rsidRPr="0013579E">
        <w:rPr>
          <w:rFonts w:ascii="Calibri" w:hAnsi="Calibri"/>
        </w:rPr>
        <w:t>ontribute in reducing carbon through reduction in</w:t>
      </w:r>
      <w:r w:rsidR="00893981">
        <w:rPr>
          <w:rFonts w:ascii="Calibri" w:hAnsi="Calibri"/>
        </w:rPr>
        <w:t xml:space="preserve"> </w:t>
      </w:r>
      <w:r w:rsidRPr="0013579E">
        <w:rPr>
          <w:rFonts w:ascii="Calibri" w:hAnsi="Calibri"/>
        </w:rPr>
        <w:t xml:space="preserve">printing, recycling of paper/computers, and other </w:t>
      </w:r>
      <w:r w:rsidR="00893981">
        <w:rPr>
          <w:rFonts w:ascii="Calibri" w:hAnsi="Calibri"/>
        </w:rPr>
        <w:t>e</w:t>
      </w:r>
      <w:r w:rsidRPr="0013579E">
        <w:rPr>
          <w:rFonts w:ascii="Calibri" w:hAnsi="Calibri"/>
        </w:rPr>
        <w:t>nvironmental projects.</w:t>
      </w:r>
      <w:r w:rsidR="00893981">
        <w:rPr>
          <w:rFonts w:ascii="Calibri" w:hAnsi="Calibri"/>
        </w:rPr>
        <w:t xml:space="preserve"> </w:t>
      </w:r>
      <w:r w:rsidRPr="0013579E">
        <w:rPr>
          <w:rFonts w:ascii="Calibri" w:hAnsi="Calibri"/>
        </w:rPr>
        <w:t>As part of this strategy, we will be establishing relevant guidelines and policies to</w:t>
      </w:r>
      <w:r w:rsidR="00893981">
        <w:rPr>
          <w:rFonts w:ascii="Calibri" w:hAnsi="Calibri"/>
        </w:rPr>
        <w:t xml:space="preserve"> </w:t>
      </w:r>
      <w:r w:rsidRPr="0013579E">
        <w:rPr>
          <w:rFonts w:ascii="Calibri" w:hAnsi="Calibri"/>
        </w:rPr>
        <w:t>ensure only environmentally friendly computing equipment are purchased. We will</w:t>
      </w:r>
      <w:r w:rsidR="00893981">
        <w:rPr>
          <w:rFonts w:ascii="Calibri" w:hAnsi="Calibri"/>
        </w:rPr>
        <w:t xml:space="preserve"> </w:t>
      </w:r>
      <w:r w:rsidRPr="0013579E">
        <w:rPr>
          <w:rFonts w:ascii="Calibri" w:hAnsi="Calibri"/>
        </w:rPr>
        <w:t>also be establishing environmental performance measures, such as energy efficiency,</w:t>
      </w:r>
      <w:r w:rsidR="00893981">
        <w:rPr>
          <w:rFonts w:ascii="Calibri" w:hAnsi="Calibri"/>
        </w:rPr>
        <w:t xml:space="preserve"> </w:t>
      </w:r>
      <w:r w:rsidRPr="0013579E">
        <w:rPr>
          <w:rFonts w:ascii="Calibri" w:hAnsi="Calibri"/>
        </w:rPr>
        <w:t xml:space="preserve">into our key IT governance processes for IT facilities </w:t>
      </w:r>
      <w:r w:rsidR="00893981">
        <w:rPr>
          <w:rFonts w:ascii="Calibri" w:hAnsi="Calibri"/>
        </w:rPr>
        <w:t>m</w:t>
      </w:r>
      <w:r w:rsidRPr="0013579E">
        <w:rPr>
          <w:rFonts w:ascii="Calibri" w:hAnsi="Calibri"/>
        </w:rPr>
        <w:t>anagement, corporate social</w:t>
      </w:r>
      <w:r w:rsidR="00893981">
        <w:rPr>
          <w:rFonts w:ascii="Calibri" w:hAnsi="Calibri"/>
        </w:rPr>
        <w:t xml:space="preserve"> </w:t>
      </w:r>
      <w:r w:rsidRPr="0013579E">
        <w:rPr>
          <w:rFonts w:ascii="Calibri" w:hAnsi="Calibri"/>
        </w:rPr>
        <w:t>responsibility, and the related cultural change.</w:t>
      </w:r>
    </w:p>
    <w:p w:rsidR="00B30694" w:rsidRDefault="00B30694">
      <w:pPr>
        <w:rPr>
          <w:rFonts w:ascii="Calibri" w:hAnsi="Calibri"/>
        </w:rPr>
      </w:pPr>
      <w:r>
        <w:rPr>
          <w:rFonts w:ascii="Calibri" w:hAnsi="Calibri"/>
        </w:rPr>
        <w:br w:type="page"/>
      </w:r>
    </w:p>
    <w:p w:rsidR="00B30694" w:rsidRDefault="00B30694" w:rsidP="00B30694">
      <w:pPr>
        <w:pStyle w:val="Heading1"/>
      </w:pPr>
      <w:bookmarkStart w:id="11" w:name="_Toc430606031"/>
      <w:r>
        <w:t>Goal #4: Ensure IT Security</w:t>
      </w:r>
      <w:bookmarkEnd w:id="11"/>
    </w:p>
    <w:p w:rsidR="00B30694" w:rsidRDefault="00B30694" w:rsidP="004A1B58">
      <w:pPr>
        <w:rPr>
          <w:rFonts w:ascii="Calibri" w:hAnsi="Calibri"/>
          <w:b/>
          <w:sz w:val="26"/>
        </w:rPr>
      </w:pPr>
      <w:r w:rsidRPr="00B30694">
        <w:rPr>
          <w:rFonts w:ascii="Calibri" w:hAnsi="Calibri"/>
          <w:b/>
          <w:sz w:val="26"/>
        </w:rPr>
        <w:t>“Our IT systems contain valuable personal, teaching, and research data. IT security is crucial</w:t>
      </w:r>
      <w:r>
        <w:rPr>
          <w:rFonts w:ascii="Calibri" w:hAnsi="Calibri"/>
          <w:b/>
          <w:sz w:val="26"/>
        </w:rPr>
        <w:t xml:space="preserve"> </w:t>
      </w:r>
      <w:r w:rsidRPr="00B30694">
        <w:rPr>
          <w:rFonts w:ascii="Calibri" w:hAnsi="Calibri"/>
          <w:b/>
          <w:sz w:val="26"/>
        </w:rPr>
        <w:t>and will be one of the main focuses in the coming years.”</w:t>
      </w:r>
    </w:p>
    <w:p w:rsidR="001A69A3" w:rsidRDefault="00B30694" w:rsidP="004A1B58">
      <w:pPr>
        <w:rPr>
          <w:rFonts w:ascii="Calibri" w:hAnsi="Calibri"/>
        </w:rPr>
      </w:pPr>
      <w:r w:rsidRPr="00B30694">
        <w:rPr>
          <w:rFonts w:ascii="Calibri" w:hAnsi="Calibri"/>
        </w:rPr>
        <w:t>IT security has become a very critical issue with increased hacking</w:t>
      </w:r>
      <w:r w:rsidR="00B17B7A">
        <w:rPr>
          <w:rFonts w:ascii="Calibri" w:hAnsi="Calibri"/>
        </w:rPr>
        <w:t>, spamming</w:t>
      </w:r>
      <w:r w:rsidRPr="00B30694">
        <w:rPr>
          <w:rFonts w:ascii="Calibri" w:hAnsi="Calibri"/>
        </w:rPr>
        <w:t xml:space="preserve"> and phishing. The </w:t>
      </w:r>
      <w:r w:rsidR="00B17B7A">
        <w:rPr>
          <w:rFonts w:ascii="Calibri" w:hAnsi="Calibri"/>
        </w:rPr>
        <w:t xml:space="preserve">organization </w:t>
      </w:r>
      <w:r w:rsidRPr="00B30694">
        <w:rPr>
          <w:rFonts w:ascii="Calibri" w:hAnsi="Calibri"/>
        </w:rPr>
        <w:t>urgently needs to establish an independent IT Security Office to define and review our IT security</w:t>
      </w:r>
      <w:r w:rsidR="00B17B7A">
        <w:rPr>
          <w:rFonts w:ascii="Calibri" w:hAnsi="Calibri"/>
        </w:rPr>
        <w:t xml:space="preserve"> </w:t>
      </w:r>
      <w:r w:rsidRPr="00B30694">
        <w:rPr>
          <w:rFonts w:ascii="Calibri" w:hAnsi="Calibri"/>
        </w:rPr>
        <w:t>strategies, policies and guidelines. As a first task, this unit will need to define a formal information</w:t>
      </w:r>
      <w:r w:rsidR="00B17B7A">
        <w:rPr>
          <w:rFonts w:ascii="Calibri" w:hAnsi="Calibri"/>
        </w:rPr>
        <w:t xml:space="preserve"> </w:t>
      </w:r>
      <w:r w:rsidRPr="00B30694">
        <w:rPr>
          <w:rFonts w:ascii="Calibri" w:hAnsi="Calibri"/>
        </w:rPr>
        <w:t>security governance framework to ensure proper processes are in place to effectively protect the</w:t>
      </w:r>
      <w:r w:rsidR="00B17B7A">
        <w:rPr>
          <w:rFonts w:ascii="Calibri" w:hAnsi="Calibri"/>
        </w:rPr>
        <w:t xml:space="preserve"> organization</w:t>
      </w:r>
      <w:r w:rsidRPr="00B30694">
        <w:rPr>
          <w:rFonts w:ascii="Calibri" w:hAnsi="Calibri"/>
        </w:rPr>
        <w:t>’s information resources. This unit will proactively assess and mitigate any IT security</w:t>
      </w:r>
      <w:r w:rsidR="00B17B7A">
        <w:rPr>
          <w:rFonts w:ascii="Calibri" w:hAnsi="Calibri"/>
        </w:rPr>
        <w:t xml:space="preserve"> </w:t>
      </w:r>
      <w:r w:rsidRPr="00B30694">
        <w:rPr>
          <w:rFonts w:ascii="Calibri" w:hAnsi="Calibri"/>
        </w:rPr>
        <w:t>risks as well as promote and enforce IT security policies and best practices. On the technology side,</w:t>
      </w:r>
      <w:r w:rsidR="00B17B7A">
        <w:rPr>
          <w:rFonts w:ascii="Calibri" w:hAnsi="Calibri"/>
        </w:rPr>
        <w:t xml:space="preserve"> </w:t>
      </w:r>
      <w:r w:rsidRPr="00B30694">
        <w:rPr>
          <w:rFonts w:ascii="Calibri" w:hAnsi="Calibri"/>
        </w:rPr>
        <w:t>we will be enriching our security-related tools and systems as well as upgrading skill sets. In any</w:t>
      </w:r>
      <w:r w:rsidR="00B17B7A">
        <w:rPr>
          <w:rFonts w:ascii="Calibri" w:hAnsi="Calibri"/>
        </w:rPr>
        <w:t xml:space="preserve"> </w:t>
      </w:r>
      <w:r w:rsidRPr="00B30694">
        <w:rPr>
          <w:rFonts w:ascii="Calibri" w:hAnsi="Calibri"/>
        </w:rPr>
        <w:t>organization, people are unfortunately always the weakest link for IT security. In this regard, we plan</w:t>
      </w:r>
      <w:r w:rsidR="00B17B7A">
        <w:rPr>
          <w:rFonts w:ascii="Calibri" w:hAnsi="Calibri"/>
        </w:rPr>
        <w:t xml:space="preserve"> </w:t>
      </w:r>
      <w:r w:rsidRPr="00B30694">
        <w:rPr>
          <w:rFonts w:ascii="Calibri" w:hAnsi="Calibri"/>
        </w:rPr>
        <w:t xml:space="preserve">to increase our efforts in promoting security awareness among staff </w:t>
      </w:r>
      <w:r w:rsidR="00B17B7A">
        <w:rPr>
          <w:rFonts w:ascii="Calibri" w:hAnsi="Calibri"/>
        </w:rPr>
        <w:t>and intern</w:t>
      </w:r>
      <w:r w:rsidRPr="00B30694">
        <w:rPr>
          <w:rFonts w:ascii="Calibri" w:hAnsi="Calibri"/>
        </w:rPr>
        <w:t>s.</w:t>
      </w:r>
    </w:p>
    <w:p w:rsidR="002826F4" w:rsidRPr="00902227" w:rsidRDefault="002826F4">
      <w:pPr>
        <w:rPr>
          <w:rFonts w:ascii="Calibri" w:hAnsi="Calibri"/>
          <w:b/>
          <w:sz w:val="26"/>
        </w:rPr>
      </w:pPr>
      <w:r w:rsidRPr="00902227">
        <w:rPr>
          <w:rFonts w:ascii="Calibri" w:hAnsi="Calibri"/>
          <w:b/>
          <w:sz w:val="26"/>
        </w:rPr>
        <w:t>Strategy 4.1: Establish an IT Security Office</w:t>
      </w:r>
    </w:p>
    <w:p w:rsidR="002826F4" w:rsidRPr="00902227" w:rsidRDefault="002826F4" w:rsidP="00513E21">
      <w:pPr>
        <w:ind w:left="720"/>
        <w:rPr>
          <w:rFonts w:ascii="Calibri" w:hAnsi="Calibri"/>
        </w:rPr>
      </w:pPr>
      <w:r w:rsidRPr="00902227">
        <w:rPr>
          <w:rFonts w:ascii="Calibri" w:hAnsi="Calibri"/>
        </w:rPr>
        <w:t>We plan to immediately establish an IT Security Office headed by an IT Security Officer</w:t>
      </w:r>
      <w:r w:rsidR="00C962C2">
        <w:rPr>
          <w:rFonts w:ascii="Calibri" w:hAnsi="Calibri"/>
        </w:rPr>
        <w:t xml:space="preserve"> </w:t>
      </w:r>
      <w:r w:rsidRPr="00902227">
        <w:rPr>
          <w:rFonts w:ascii="Calibri" w:hAnsi="Calibri"/>
        </w:rPr>
        <w:t>who will report directly to the CIO. This office will be responsible for establishing a set</w:t>
      </w:r>
      <w:r w:rsidR="00C962C2">
        <w:rPr>
          <w:rFonts w:ascii="Calibri" w:hAnsi="Calibri"/>
        </w:rPr>
        <w:t xml:space="preserve"> </w:t>
      </w:r>
      <w:r w:rsidRPr="00902227">
        <w:rPr>
          <w:rFonts w:ascii="Calibri" w:hAnsi="Calibri"/>
        </w:rPr>
        <w:t xml:space="preserve">of </w:t>
      </w:r>
      <w:r w:rsidR="00C962C2">
        <w:rPr>
          <w:rFonts w:ascii="Calibri" w:hAnsi="Calibri"/>
        </w:rPr>
        <w:t>organization</w:t>
      </w:r>
      <w:r w:rsidRPr="00902227">
        <w:rPr>
          <w:rFonts w:ascii="Calibri" w:hAnsi="Calibri"/>
        </w:rPr>
        <w:t>-wide IT security policies, guidelines and procedures to be implemented</w:t>
      </w:r>
      <w:r w:rsidR="00C962C2">
        <w:rPr>
          <w:rFonts w:ascii="Calibri" w:hAnsi="Calibri"/>
        </w:rPr>
        <w:t xml:space="preserve"> </w:t>
      </w:r>
      <w:r w:rsidRPr="00902227">
        <w:rPr>
          <w:rFonts w:ascii="Calibri" w:hAnsi="Calibri"/>
        </w:rPr>
        <w:t>throughout all departments and units as well as enforcing their compliance. It will also</w:t>
      </w:r>
      <w:r w:rsidR="00C962C2">
        <w:rPr>
          <w:rFonts w:ascii="Calibri" w:hAnsi="Calibri"/>
        </w:rPr>
        <w:t xml:space="preserve"> </w:t>
      </w:r>
      <w:r w:rsidRPr="00902227">
        <w:rPr>
          <w:rFonts w:ascii="Calibri" w:hAnsi="Calibri"/>
        </w:rPr>
        <w:t>define IT security standards and best practices, and tools and technologies for all IT</w:t>
      </w:r>
      <w:r w:rsidR="00C962C2">
        <w:rPr>
          <w:rFonts w:ascii="Calibri" w:hAnsi="Calibri"/>
        </w:rPr>
        <w:t xml:space="preserve"> </w:t>
      </w:r>
      <w:r w:rsidRPr="00902227">
        <w:rPr>
          <w:rFonts w:ascii="Calibri" w:hAnsi="Calibri"/>
        </w:rPr>
        <w:t xml:space="preserve">teams in the </w:t>
      </w:r>
      <w:r w:rsidR="00C962C2">
        <w:rPr>
          <w:rFonts w:ascii="Calibri" w:hAnsi="Calibri"/>
        </w:rPr>
        <w:t>organization</w:t>
      </w:r>
      <w:r w:rsidRPr="00902227">
        <w:rPr>
          <w:rFonts w:ascii="Calibri" w:hAnsi="Calibri"/>
        </w:rPr>
        <w:t xml:space="preserve"> to follow and use.</w:t>
      </w:r>
    </w:p>
    <w:p w:rsidR="002826F4" w:rsidRPr="00902227" w:rsidRDefault="002826F4">
      <w:pPr>
        <w:rPr>
          <w:rFonts w:ascii="Calibri" w:hAnsi="Calibri"/>
          <w:b/>
          <w:sz w:val="26"/>
        </w:rPr>
      </w:pPr>
      <w:r w:rsidRPr="00902227">
        <w:rPr>
          <w:rFonts w:ascii="Calibri" w:hAnsi="Calibri"/>
          <w:b/>
          <w:sz w:val="26"/>
        </w:rPr>
        <w:t>Strategy 4.2: Proactively assess/mitigate IT risks</w:t>
      </w:r>
    </w:p>
    <w:p w:rsidR="002826F4" w:rsidRPr="00902227" w:rsidRDefault="002826F4" w:rsidP="00513E21">
      <w:pPr>
        <w:ind w:left="720"/>
        <w:rPr>
          <w:rFonts w:ascii="Calibri" w:hAnsi="Calibri"/>
        </w:rPr>
      </w:pPr>
      <w:r w:rsidRPr="00902227">
        <w:rPr>
          <w:rFonts w:ascii="Calibri" w:hAnsi="Calibri"/>
        </w:rPr>
        <w:t>One of the first tasks the IT Security Office will perform is to create a strategic and</w:t>
      </w:r>
      <w:r w:rsidR="00C962C2">
        <w:rPr>
          <w:rFonts w:ascii="Calibri" w:hAnsi="Calibri"/>
        </w:rPr>
        <w:t xml:space="preserve"> </w:t>
      </w:r>
      <w:r w:rsidRPr="00902227">
        <w:rPr>
          <w:rFonts w:ascii="Calibri" w:hAnsi="Calibri"/>
        </w:rPr>
        <w:t>holistic approach to enterprise IT risk management, by defining processes and</w:t>
      </w:r>
      <w:r w:rsidR="00C962C2">
        <w:rPr>
          <w:rFonts w:ascii="Calibri" w:hAnsi="Calibri"/>
        </w:rPr>
        <w:t xml:space="preserve"> </w:t>
      </w:r>
      <w:r w:rsidRPr="00902227">
        <w:rPr>
          <w:rFonts w:ascii="Calibri" w:hAnsi="Calibri"/>
        </w:rPr>
        <w:t>procedures to classify, identify and mitigate potential IT security risks. The IT Security</w:t>
      </w:r>
      <w:r w:rsidR="00C962C2">
        <w:rPr>
          <w:rFonts w:ascii="Calibri" w:hAnsi="Calibri"/>
        </w:rPr>
        <w:t xml:space="preserve"> </w:t>
      </w:r>
      <w:r w:rsidRPr="00902227">
        <w:rPr>
          <w:rFonts w:ascii="Calibri" w:hAnsi="Calibri"/>
        </w:rPr>
        <w:t xml:space="preserve">Office will work with </w:t>
      </w:r>
      <w:r w:rsidR="005C7ABB">
        <w:rPr>
          <w:rFonts w:ascii="Calibri" w:hAnsi="Calibri"/>
        </w:rPr>
        <w:t>BCN</w:t>
      </w:r>
      <w:r w:rsidR="00C962C2">
        <w:rPr>
          <w:rFonts w:ascii="Calibri" w:hAnsi="Calibri"/>
        </w:rPr>
        <w:t>’s</w:t>
      </w:r>
      <w:r w:rsidRPr="00902227">
        <w:rPr>
          <w:rFonts w:ascii="Calibri" w:hAnsi="Calibri"/>
        </w:rPr>
        <w:t xml:space="preserve"> management to create a risk-aware organization by</w:t>
      </w:r>
      <w:r w:rsidR="00C962C2">
        <w:rPr>
          <w:rFonts w:ascii="Calibri" w:hAnsi="Calibri"/>
        </w:rPr>
        <w:t xml:space="preserve"> </w:t>
      </w:r>
      <w:r w:rsidRPr="00902227">
        <w:rPr>
          <w:rFonts w:ascii="Calibri" w:hAnsi="Calibri"/>
        </w:rPr>
        <w:t>tying proper IT risk management to corporate performance and governance. It will also</w:t>
      </w:r>
      <w:r w:rsidR="00C962C2">
        <w:rPr>
          <w:rFonts w:ascii="Calibri" w:hAnsi="Calibri"/>
        </w:rPr>
        <w:t xml:space="preserve"> </w:t>
      </w:r>
      <w:r w:rsidRPr="00902227">
        <w:rPr>
          <w:rFonts w:ascii="Calibri" w:hAnsi="Calibri"/>
        </w:rPr>
        <w:t>promote and train departments on risk self-assessment, and perform regular IT risk</w:t>
      </w:r>
      <w:r w:rsidR="00C962C2">
        <w:rPr>
          <w:rFonts w:ascii="Calibri" w:hAnsi="Calibri"/>
        </w:rPr>
        <w:t xml:space="preserve"> </w:t>
      </w:r>
      <w:r w:rsidRPr="00902227">
        <w:rPr>
          <w:rFonts w:ascii="Calibri" w:hAnsi="Calibri"/>
        </w:rPr>
        <w:t>assessments and audits on core IT services to proactively rectify or mitigate IT risks.</w:t>
      </w:r>
    </w:p>
    <w:p w:rsidR="002826F4" w:rsidRPr="00902227" w:rsidRDefault="002826F4">
      <w:pPr>
        <w:rPr>
          <w:rFonts w:ascii="Calibri" w:hAnsi="Calibri"/>
          <w:b/>
          <w:sz w:val="26"/>
        </w:rPr>
      </w:pPr>
      <w:r w:rsidRPr="00902227">
        <w:rPr>
          <w:rFonts w:ascii="Calibri" w:hAnsi="Calibri"/>
          <w:b/>
          <w:sz w:val="26"/>
        </w:rPr>
        <w:t>Strategy 4.3: Promote and enforce IT security policies and best practices</w:t>
      </w:r>
    </w:p>
    <w:p w:rsidR="002826F4" w:rsidRPr="00902227" w:rsidRDefault="002826F4" w:rsidP="00513E21">
      <w:pPr>
        <w:ind w:left="720"/>
        <w:rPr>
          <w:rFonts w:ascii="Calibri" w:hAnsi="Calibri"/>
        </w:rPr>
      </w:pPr>
      <w:r w:rsidRPr="00902227">
        <w:rPr>
          <w:rFonts w:ascii="Calibri" w:hAnsi="Calibri"/>
        </w:rPr>
        <w:t>Another responsibility for the IT Security Office will be to regularly promote IT</w:t>
      </w:r>
      <w:r w:rsidR="007032D4">
        <w:rPr>
          <w:rFonts w:ascii="Calibri" w:hAnsi="Calibri"/>
        </w:rPr>
        <w:t xml:space="preserve"> </w:t>
      </w:r>
      <w:r w:rsidRPr="00902227">
        <w:rPr>
          <w:rFonts w:ascii="Calibri" w:hAnsi="Calibri"/>
        </w:rPr>
        <w:t>security standards, policies, procedures, best practices through awareness campaigns,</w:t>
      </w:r>
      <w:r w:rsidR="007032D4">
        <w:rPr>
          <w:rFonts w:ascii="Calibri" w:hAnsi="Calibri"/>
        </w:rPr>
        <w:t xml:space="preserve"> </w:t>
      </w:r>
      <w:r w:rsidRPr="00902227">
        <w:rPr>
          <w:rFonts w:ascii="Calibri" w:hAnsi="Calibri"/>
        </w:rPr>
        <w:t xml:space="preserve">workshops, forums, etc. It will need to ensure </w:t>
      </w:r>
      <w:r w:rsidR="007032D4">
        <w:rPr>
          <w:rFonts w:ascii="Calibri" w:hAnsi="Calibri"/>
        </w:rPr>
        <w:t>that the general staff</w:t>
      </w:r>
      <w:r w:rsidRPr="00902227">
        <w:rPr>
          <w:rFonts w:ascii="Calibri" w:hAnsi="Calibri"/>
        </w:rPr>
        <w:t xml:space="preserve"> is well</w:t>
      </w:r>
      <w:r w:rsidR="007032D4">
        <w:rPr>
          <w:rFonts w:ascii="Calibri" w:hAnsi="Calibri"/>
        </w:rPr>
        <w:t xml:space="preserve"> </w:t>
      </w:r>
      <w:r w:rsidRPr="00902227">
        <w:rPr>
          <w:rFonts w:ascii="Calibri" w:hAnsi="Calibri"/>
        </w:rPr>
        <w:t>aware of the importance of IT security, the potential threats and risks, as well as their</w:t>
      </w:r>
      <w:r w:rsidR="007032D4">
        <w:rPr>
          <w:rFonts w:ascii="Calibri" w:hAnsi="Calibri"/>
        </w:rPr>
        <w:t xml:space="preserve"> </w:t>
      </w:r>
      <w:r w:rsidRPr="00902227">
        <w:rPr>
          <w:rFonts w:ascii="Calibri" w:hAnsi="Calibri"/>
        </w:rPr>
        <w:t>own individual responsibilities in this effort.</w:t>
      </w:r>
    </w:p>
    <w:p w:rsidR="007032D4" w:rsidRDefault="007032D4">
      <w:pPr>
        <w:rPr>
          <w:rFonts w:ascii="MyriadPro-Regular" w:hAnsi="MyriadPro-Regular" w:hint="eastAsia"/>
          <w:color w:val="231F20"/>
        </w:rPr>
      </w:pPr>
    </w:p>
    <w:p w:rsidR="002826F4" w:rsidRPr="00902227" w:rsidRDefault="002826F4">
      <w:pPr>
        <w:rPr>
          <w:rFonts w:ascii="Calibri" w:hAnsi="Calibri"/>
          <w:b/>
          <w:sz w:val="26"/>
        </w:rPr>
      </w:pPr>
      <w:r>
        <w:rPr>
          <w:rFonts w:ascii="MyriadPro-Regular" w:hAnsi="MyriadPro-Regular"/>
          <w:color w:val="231F20"/>
        </w:rPr>
        <w:br/>
      </w:r>
      <w:r w:rsidRPr="00902227">
        <w:rPr>
          <w:rFonts w:ascii="Calibri" w:hAnsi="Calibri"/>
          <w:b/>
          <w:sz w:val="26"/>
        </w:rPr>
        <w:t>Strategy 4.4: Enrich our IT security technology</w:t>
      </w:r>
    </w:p>
    <w:p w:rsidR="00513E21" w:rsidRDefault="002826F4" w:rsidP="00513E21">
      <w:pPr>
        <w:ind w:left="720"/>
        <w:rPr>
          <w:rFonts w:ascii="Calibri" w:hAnsi="Calibri"/>
        </w:rPr>
      </w:pPr>
      <w:r w:rsidRPr="00902227">
        <w:rPr>
          <w:rFonts w:ascii="Calibri" w:hAnsi="Calibri"/>
        </w:rPr>
        <w:t>The IT Security Office will also be responsible for the continual assessment,</w:t>
      </w:r>
      <w:r w:rsidR="007032D4">
        <w:rPr>
          <w:rFonts w:ascii="Calibri" w:hAnsi="Calibri"/>
        </w:rPr>
        <w:t xml:space="preserve"> </w:t>
      </w:r>
      <w:r w:rsidRPr="00902227">
        <w:rPr>
          <w:rFonts w:ascii="Calibri" w:hAnsi="Calibri"/>
        </w:rPr>
        <w:t>recommendation and acquisition of up-to-date best-of-breed IT security technologies</w:t>
      </w:r>
      <w:r w:rsidR="007032D4">
        <w:rPr>
          <w:rFonts w:ascii="Calibri" w:hAnsi="Calibri"/>
        </w:rPr>
        <w:t xml:space="preserve"> </w:t>
      </w:r>
      <w:r w:rsidRPr="00902227">
        <w:rPr>
          <w:rFonts w:ascii="Calibri" w:hAnsi="Calibri"/>
        </w:rPr>
        <w:t xml:space="preserve">for use by all departments and units in the University. </w:t>
      </w:r>
      <w:r w:rsidR="007032D4" w:rsidRPr="00902227">
        <w:rPr>
          <w:rFonts w:ascii="Calibri" w:hAnsi="Calibri"/>
        </w:rPr>
        <w:t xml:space="preserve">IT </w:t>
      </w:r>
      <w:r w:rsidRPr="00902227">
        <w:rPr>
          <w:rFonts w:ascii="Calibri" w:hAnsi="Calibri"/>
        </w:rPr>
        <w:t xml:space="preserve">will work </w:t>
      </w:r>
      <w:r w:rsidR="007032D4">
        <w:rPr>
          <w:rFonts w:ascii="Calibri" w:hAnsi="Calibri"/>
        </w:rPr>
        <w:t>with other stakeholders</w:t>
      </w:r>
      <w:r w:rsidRPr="00902227">
        <w:rPr>
          <w:rFonts w:ascii="Calibri" w:hAnsi="Calibri"/>
        </w:rPr>
        <w:t xml:space="preserve"> to provide</w:t>
      </w:r>
      <w:r w:rsidR="007032D4">
        <w:rPr>
          <w:rFonts w:ascii="Calibri" w:hAnsi="Calibri"/>
        </w:rPr>
        <w:t xml:space="preserve"> </w:t>
      </w:r>
      <w:r w:rsidRPr="00902227">
        <w:rPr>
          <w:rFonts w:ascii="Calibri" w:hAnsi="Calibri"/>
        </w:rPr>
        <w:t xml:space="preserve">proactive and regular IT security services such as vulnerability scanning, </w:t>
      </w:r>
      <w:r w:rsidR="007032D4">
        <w:rPr>
          <w:rFonts w:ascii="Calibri" w:hAnsi="Calibri"/>
        </w:rPr>
        <w:t>p</w:t>
      </w:r>
      <w:r w:rsidRPr="00902227">
        <w:rPr>
          <w:rFonts w:ascii="Calibri" w:hAnsi="Calibri"/>
        </w:rPr>
        <w:t>enetration</w:t>
      </w:r>
      <w:r w:rsidR="007032D4">
        <w:rPr>
          <w:rFonts w:ascii="Calibri" w:hAnsi="Calibri"/>
        </w:rPr>
        <w:t xml:space="preserve"> </w:t>
      </w:r>
      <w:r w:rsidRPr="00902227">
        <w:rPr>
          <w:rFonts w:ascii="Calibri" w:hAnsi="Calibri"/>
        </w:rPr>
        <w:t>testing, and the hardening of our various servers.</w:t>
      </w:r>
    </w:p>
    <w:p w:rsidR="00513E21" w:rsidRDefault="00513E21">
      <w:pPr>
        <w:rPr>
          <w:rFonts w:ascii="Calibri" w:hAnsi="Calibri"/>
        </w:rPr>
      </w:pPr>
      <w:r>
        <w:rPr>
          <w:rFonts w:ascii="Calibri" w:hAnsi="Calibri"/>
        </w:rPr>
        <w:br w:type="page"/>
      </w:r>
    </w:p>
    <w:p w:rsidR="00513E21" w:rsidRDefault="00513E21" w:rsidP="00355E04">
      <w:pPr>
        <w:pStyle w:val="Heading1"/>
      </w:pPr>
      <w:bookmarkStart w:id="12" w:name="_Toc430606032"/>
      <w:r>
        <w:t>Goal #5: Enhance Transparency and Organizational Effectiveness</w:t>
      </w:r>
      <w:bookmarkEnd w:id="12"/>
    </w:p>
    <w:p w:rsidR="00513E21" w:rsidRPr="00355E04" w:rsidRDefault="00513E21">
      <w:pPr>
        <w:rPr>
          <w:rFonts w:ascii="Calibri" w:hAnsi="Calibri"/>
          <w:b/>
          <w:sz w:val="26"/>
        </w:rPr>
      </w:pPr>
      <w:r w:rsidRPr="00355E04">
        <w:rPr>
          <w:rFonts w:ascii="Calibri" w:hAnsi="Calibri"/>
          <w:b/>
          <w:sz w:val="26"/>
        </w:rPr>
        <w:t>“Transparency in how decisions are made and effectiveness of the IT organization in delivering</w:t>
      </w:r>
      <w:r w:rsidR="00355E04">
        <w:rPr>
          <w:rFonts w:ascii="Calibri" w:hAnsi="Calibri"/>
          <w:b/>
          <w:sz w:val="26"/>
        </w:rPr>
        <w:t xml:space="preserve"> </w:t>
      </w:r>
      <w:r w:rsidRPr="00355E04">
        <w:rPr>
          <w:rFonts w:ascii="Calibri" w:hAnsi="Calibri"/>
          <w:b/>
          <w:sz w:val="26"/>
        </w:rPr>
        <w:t>quality services are important aspects of our strategy.”</w:t>
      </w:r>
    </w:p>
    <w:p w:rsidR="00EB5499" w:rsidRDefault="00513E21" w:rsidP="008424C7">
      <w:pPr>
        <w:ind w:left="720"/>
        <w:rPr>
          <w:rFonts w:ascii="Calibri" w:hAnsi="Calibri"/>
        </w:rPr>
      </w:pPr>
      <w:r w:rsidRPr="00355E04">
        <w:rPr>
          <w:rFonts w:ascii="Calibri" w:hAnsi="Calibri"/>
        </w:rPr>
        <w:t>Transparency is important for any large organization. All major IT decisions need to go through</w:t>
      </w:r>
      <w:r w:rsidR="00EB5499">
        <w:rPr>
          <w:rFonts w:ascii="Calibri" w:hAnsi="Calibri"/>
        </w:rPr>
        <w:t xml:space="preserve"> </w:t>
      </w:r>
      <w:r w:rsidRPr="00355E04">
        <w:rPr>
          <w:rFonts w:ascii="Calibri" w:hAnsi="Calibri"/>
        </w:rPr>
        <w:t>broad consultation with stakeholders. In terms of service offerings, well-defined service level</w:t>
      </w:r>
      <w:r w:rsidR="00EB5499">
        <w:rPr>
          <w:rFonts w:ascii="Calibri" w:hAnsi="Calibri"/>
        </w:rPr>
        <w:t xml:space="preserve"> </w:t>
      </w:r>
      <w:r w:rsidRPr="00355E04">
        <w:rPr>
          <w:rFonts w:ascii="Calibri" w:hAnsi="Calibri"/>
        </w:rPr>
        <w:t>agreements must be in place to define commitments and expectations. A transparent organization is</w:t>
      </w:r>
      <w:r w:rsidR="00EB5499">
        <w:rPr>
          <w:rFonts w:ascii="Calibri" w:hAnsi="Calibri"/>
        </w:rPr>
        <w:t xml:space="preserve"> </w:t>
      </w:r>
      <w:r w:rsidRPr="00355E04">
        <w:rPr>
          <w:rFonts w:ascii="Calibri" w:hAnsi="Calibri"/>
        </w:rPr>
        <w:t>also an efficient organization. For organizational effectiveness, we strongly encourage collaboration</w:t>
      </w:r>
      <w:r w:rsidR="00EB5499">
        <w:rPr>
          <w:rFonts w:ascii="Calibri" w:hAnsi="Calibri"/>
        </w:rPr>
        <w:t xml:space="preserve"> </w:t>
      </w:r>
      <w:r w:rsidRPr="00355E04">
        <w:rPr>
          <w:rFonts w:ascii="Calibri" w:hAnsi="Calibri"/>
        </w:rPr>
        <w:t>among IT staff from different departments/offices and promote internal/external IT knowledge</w:t>
      </w:r>
      <w:r w:rsidR="00EB5499">
        <w:rPr>
          <w:rFonts w:ascii="Calibri" w:hAnsi="Calibri"/>
        </w:rPr>
        <w:t xml:space="preserve"> </w:t>
      </w:r>
      <w:r w:rsidRPr="00355E04">
        <w:rPr>
          <w:rFonts w:ascii="Calibri" w:hAnsi="Calibri"/>
        </w:rPr>
        <w:t>development. For organizational agility, we strive to nurture an adaptive and learning organizational</w:t>
      </w:r>
      <w:r w:rsidR="00EB5499">
        <w:rPr>
          <w:rFonts w:ascii="Calibri" w:hAnsi="Calibri"/>
        </w:rPr>
        <w:t xml:space="preserve"> </w:t>
      </w:r>
      <w:r w:rsidRPr="00355E04">
        <w:rPr>
          <w:rFonts w:ascii="Calibri" w:hAnsi="Calibri"/>
        </w:rPr>
        <w:t>culture and mindset. As an IT organization, it is natural that we promote the use of technology to</w:t>
      </w:r>
      <w:r w:rsidR="00EB5499">
        <w:rPr>
          <w:rFonts w:ascii="Calibri" w:hAnsi="Calibri"/>
        </w:rPr>
        <w:t xml:space="preserve"> </w:t>
      </w:r>
      <w:r w:rsidRPr="00355E04">
        <w:rPr>
          <w:rFonts w:ascii="Calibri" w:hAnsi="Calibri"/>
        </w:rPr>
        <w:t>enhance transparency. For example, through various social media, we flatten our organization and</w:t>
      </w:r>
      <w:r w:rsidRPr="00355E04">
        <w:rPr>
          <w:rFonts w:ascii="Calibri" w:hAnsi="Calibri"/>
        </w:rPr>
        <w:br/>
        <w:t>eliminate departmental boundaries in collaboration. Social media also empowers us to achieve</w:t>
      </w:r>
      <w:r w:rsidR="00EB5499">
        <w:rPr>
          <w:rFonts w:ascii="Calibri" w:hAnsi="Calibri"/>
        </w:rPr>
        <w:t xml:space="preserve"> </w:t>
      </w:r>
      <w:r w:rsidRPr="00355E04">
        <w:rPr>
          <w:rFonts w:ascii="Calibri" w:hAnsi="Calibri"/>
        </w:rPr>
        <w:t>broader consult</w:t>
      </w:r>
      <w:r w:rsidR="005C7ABB">
        <w:rPr>
          <w:rFonts w:ascii="Calibri" w:hAnsi="Calibri"/>
        </w:rPr>
        <w:t>ation with the entire BCN</w:t>
      </w:r>
      <w:r w:rsidR="00EB5499">
        <w:rPr>
          <w:rFonts w:ascii="Calibri" w:hAnsi="Calibri"/>
        </w:rPr>
        <w:t>’s</w:t>
      </w:r>
      <w:r w:rsidRPr="00355E04">
        <w:rPr>
          <w:rFonts w:ascii="Calibri" w:hAnsi="Calibri"/>
        </w:rPr>
        <w:t xml:space="preserve"> population.</w:t>
      </w:r>
    </w:p>
    <w:p w:rsidR="00C17182" w:rsidRPr="00C17182" w:rsidRDefault="00C17182">
      <w:pPr>
        <w:rPr>
          <w:rFonts w:ascii="Calibri" w:hAnsi="Calibri"/>
          <w:b/>
          <w:sz w:val="26"/>
        </w:rPr>
      </w:pPr>
      <w:r w:rsidRPr="00C17182">
        <w:rPr>
          <w:rFonts w:ascii="Calibri" w:hAnsi="Calibri"/>
          <w:b/>
          <w:sz w:val="26"/>
        </w:rPr>
        <w:t>Strategy 5.1: Encourage collaboration among departments/offices</w:t>
      </w:r>
    </w:p>
    <w:p w:rsidR="00C17182" w:rsidRPr="00C17182" w:rsidRDefault="00C17182" w:rsidP="008424C7">
      <w:pPr>
        <w:ind w:left="720"/>
        <w:rPr>
          <w:rFonts w:ascii="Calibri" w:hAnsi="Calibri"/>
        </w:rPr>
      </w:pPr>
      <w:r w:rsidRPr="00C17182">
        <w:rPr>
          <w:rFonts w:ascii="Calibri" w:hAnsi="Calibri"/>
        </w:rPr>
        <w:t>We will continue to promote internal collaboration among various departments to</w:t>
      </w:r>
      <w:r w:rsidR="00281080">
        <w:rPr>
          <w:rFonts w:ascii="Calibri" w:hAnsi="Calibri"/>
        </w:rPr>
        <w:t xml:space="preserve"> </w:t>
      </w:r>
      <w:r w:rsidRPr="00C17182">
        <w:rPr>
          <w:rFonts w:ascii="Calibri" w:hAnsi="Calibri"/>
        </w:rPr>
        <w:t>improve transparency in decision making and IT project implementations. For example,</w:t>
      </w:r>
      <w:r w:rsidR="00281080">
        <w:rPr>
          <w:rFonts w:ascii="Calibri" w:hAnsi="Calibri"/>
        </w:rPr>
        <w:t xml:space="preserve"> </w:t>
      </w:r>
      <w:r w:rsidRPr="00C17182">
        <w:rPr>
          <w:rFonts w:ascii="Calibri" w:hAnsi="Calibri"/>
        </w:rPr>
        <w:t>we take initiative in streamlining processes and workflows that cut across departments</w:t>
      </w:r>
      <w:r w:rsidR="00281080">
        <w:rPr>
          <w:rFonts w:ascii="Calibri" w:hAnsi="Calibri"/>
        </w:rPr>
        <w:t xml:space="preserve"> </w:t>
      </w:r>
      <w:r w:rsidRPr="00C17182">
        <w:rPr>
          <w:rFonts w:ascii="Calibri" w:hAnsi="Calibri"/>
        </w:rPr>
        <w:t>by getting units to work together when designing new administrative applications.</w:t>
      </w:r>
      <w:r w:rsidR="00281080">
        <w:rPr>
          <w:rFonts w:ascii="Calibri" w:hAnsi="Calibri"/>
        </w:rPr>
        <w:t xml:space="preserve"> </w:t>
      </w:r>
      <w:r w:rsidRPr="00C17182">
        <w:rPr>
          <w:rFonts w:ascii="Calibri" w:hAnsi="Calibri"/>
        </w:rPr>
        <w:t>We also encourage collaborations among departments through our regular IT forums,</w:t>
      </w:r>
      <w:r w:rsidR="00281080">
        <w:rPr>
          <w:rFonts w:ascii="Calibri" w:hAnsi="Calibri"/>
        </w:rPr>
        <w:t xml:space="preserve"> </w:t>
      </w:r>
      <w:r w:rsidRPr="00C17182">
        <w:rPr>
          <w:rFonts w:ascii="Calibri" w:hAnsi="Calibri"/>
        </w:rPr>
        <w:t>workshops, trainings, and other engagements. We will of course need to maintain close</w:t>
      </w:r>
      <w:r w:rsidR="005C7ABB">
        <w:rPr>
          <w:rFonts w:ascii="Calibri" w:hAnsi="Calibri"/>
        </w:rPr>
        <w:t xml:space="preserve"> contact with the BCN</w:t>
      </w:r>
      <w:r w:rsidR="00281080">
        <w:rPr>
          <w:rFonts w:ascii="Calibri" w:hAnsi="Calibri"/>
        </w:rPr>
        <w:t>’s</w:t>
      </w:r>
      <w:r w:rsidRPr="00C17182">
        <w:rPr>
          <w:rFonts w:ascii="Calibri" w:hAnsi="Calibri"/>
        </w:rPr>
        <w:t xml:space="preserve"> </w:t>
      </w:r>
      <w:r w:rsidR="00281080">
        <w:rPr>
          <w:rFonts w:ascii="Calibri" w:hAnsi="Calibri"/>
        </w:rPr>
        <w:t>m</w:t>
      </w:r>
      <w:r w:rsidRPr="00C17182">
        <w:rPr>
          <w:rFonts w:ascii="Calibri" w:hAnsi="Calibri"/>
        </w:rPr>
        <w:t>anagement s</w:t>
      </w:r>
      <w:r w:rsidR="00281080">
        <w:rPr>
          <w:rFonts w:ascii="Calibri" w:hAnsi="Calibri"/>
        </w:rPr>
        <w:t>o that any changes in organizational</w:t>
      </w:r>
      <w:r w:rsidRPr="00C17182">
        <w:rPr>
          <w:rFonts w:ascii="Calibri" w:hAnsi="Calibri"/>
        </w:rPr>
        <w:t xml:space="preserve"> strategy</w:t>
      </w:r>
      <w:r w:rsidR="00281080">
        <w:rPr>
          <w:rFonts w:ascii="Calibri" w:hAnsi="Calibri"/>
        </w:rPr>
        <w:t xml:space="preserve"> </w:t>
      </w:r>
      <w:r w:rsidRPr="00C17182">
        <w:rPr>
          <w:rFonts w:ascii="Calibri" w:hAnsi="Calibri"/>
        </w:rPr>
        <w:t xml:space="preserve">or policy </w:t>
      </w:r>
      <w:proofErr w:type="gramStart"/>
      <w:r w:rsidRPr="00C17182">
        <w:rPr>
          <w:rFonts w:ascii="Calibri" w:hAnsi="Calibri"/>
        </w:rPr>
        <w:t>can be quickly supported</w:t>
      </w:r>
      <w:proofErr w:type="gramEnd"/>
      <w:r w:rsidRPr="00C17182">
        <w:rPr>
          <w:rFonts w:ascii="Calibri" w:hAnsi="Calibri"/>
        </w:rPr>
        <w:t xml:space="preserve"> with IT. To improve our agility in this area, we will</w:t>
      </w:r>
      <w:r w:rsidR="00281080">
        <w:rPr>
          <w:rFonts w:ascii="Calibri" w:hAnsi="Calibri"/>
        </w:rPr>
        <w:t xml:space="preserve"> </w:t>
      </w:r>
      <w:r w:rsidRPr="00C17182">
        <w:rPr>
          <w:rFonts w:ascii="Calibri" w:hAnsi="Calibri"/>
        </w:rPr>
        <w:t>explore opportunities to collaborate with departmental IT teams and leverage their</w:t>
      </w:r>
      <w:r w:rsidR="00281080">
        <w:rPr>
          <w:rFonts w:ascii="Calibri" w:hAnsi="Calibri"/>
        </w:rPr>
        <w:t xml:space="preserve"> </w:t>
      </w:r>
      <w:r w:rsidRPr="00C17182">
        <w:rPr>
          <w:rFonts w:ascii="Calibri" w:hAnsi="Calibri"/>
        </w:rPr>
        <w:t>expertise in joint development.</w:t>
      </w:r>
    </w:p>
    <w:p w:rsidR="00C17182" w:rsidRPr="00C17182" w:rsidRDefault="00C17182">
      <w:pPr>
        <w:rPr>
          <w:rFonts w:ascii="Calibri" w:hAnsi="Calibri"/>
          <w:b/>
          <w:sz w:val="26"/>
        </w:rPr>
      </w:pPr>
      <w:r w:rsidRPr="00C17182">
        <w:rPr>
          <w:rFonts w:ascii="Calibri" w:hAnsi="Calibri"/>
          <w:b/>
          <w:sz w:val="26"/>
        </w:rPr>
        <w:t>Strategy 5.2: Internal/external IT knowledge development</w:t>
      </w:r>
    </w:p>
    <w:p w:rsidR="00981DA8" w:rsidRDefault="00C17182" w:rsidP="008424C7">
      <w:pPr>
        <w:ind w:left="720"/>
        <w:rPr>
          <w:rFonts w:ascii="Calibri" w:hAnsi="Calibri"/>
        </w:rPr>
      </w:pPr>
      <w:r w:rsidRPr="00C17182">
        <w:rPr>
          <w:rFonts w:ascii="Calibri" w:hAnsi="Calibri"/>
        </w:rPr>
        <w:t>“Professionalism, integrity, and IT competence” are core values for the IT organization.</w:t>
      </w:r>
      <w:r w:rsidR="004B71BD">
        <w:rPr>
          <w:rFonts w:ascii="Calibri" w:hAnsi="Calibri"/>
        </w:rPr>
        <w:t xml:space="preserve"> </w:t>
      </w:r>
      <w:r w:rsidRPr="00C17182">
        <w:rPr>
          <w:rFonts w:ascii="Calibri" w:hAnsi="Calibri"/>
        </w:rPr>
        <w:t>We seek to provide ample opportunities for our IT staff to acquire new skills and keep</w:t>
      </w:r>
      <w:r w:rsidR="004B71BD">
        <w:rPr>
          <w:rFonts w:ascii="Calibri" w:hAnsi="Calibri"/>
        </w:rPr>
        <w:t xml:space="preserve"> </w:t>
      </w:r>
      <w:r w:rsidRPr="00C17182">
        <w:rPr>
          <w:rFonts w:ascii="Calibri" w:hAnsi="Calibri"/>
        </w:rPr>
        <w:t>abreast of latest developments in technology as well as international IT standards</w:t>
      </w:r>
      <w:r w:rsidR="004B71BD">
        <w:rPr>
          <w:rFonts w:ascii="Calibri" w:hAnsi="Calibri"/>
        </w:rPr>
        <w:t xml:space="preserve"> </w:t>
      </w:r>
      <w:r w:rsidRPr="00C17182">
        <w:rPr>
          <w:rFonts w:ascii="Calibri" w:hAnsi="Calibri"/>
        </w:rPr>
        <w:t>and best practices. This is done through rigorous professional training programs</w:t>
      </w:r>
      <w:r w:rsidR="004B71BD">
        <w:rPr>
          <w:rFonts w:ascii="Calibri" w:hAnsi="Calibri"/>
        </w:rPr>
        <w:t xml:space="preserve"> </w:t>
      </w:r>
      <w:r w:rsidRPr="00C17182">
        <w:rPr>
          <w:rFonts w:ascii="Calibri" w:hAnsi="Calibri"/>
        </w:rPr>
        <w:t>and certifications, and through active participation in regional and international</w:t>
      </w:r>
      <w:r w:rsidR="004B71BD">
        <w:rPr>
          <w:rFonts w:ascii="Calibri" w:hAnsi="Calibri"/>
        </w:rPr>
        <w:t xml:space="preserve"> </w:t>
      </w:r>
      <w:r w:rsidRPr="00C17182">
        <w:rPr>
          <w:rFonts w:ascii="Calibri" w:hAnsi="Calibri"/>
        </w:rPr>
        <w:t>IT professional bodies. Internally, the central IT team regularly promotes new</w:t>
      </w:r>
      <w:r w:rsidR="004B71BD">
        <w:rPr>
          <w:rFonts w:ascii="Calibri" w:hAnsi="Calibri"/>
        </w:rPr>
        <w:t xml:space="preserve"> </w:t>
      </w:r>
      <w:r w:rsidRPr="00C17182">
        <w:rPr>
          <w:rFonts w:ascii="Calibri" w:hAnsi="Calibri"/>
        </w:rPr>
        <w:t>technologies, standards, policies, guidelines, and best practices to departments and</w:t>
      </w:r>
      <w:r w:rsidR="004B71BD">
        <w:rPr>
          <w:rFonts w:ascii="Calibri" w:hAnsi="Calibri"/>
        </w:rPr>
        <w:t xml:space="preserve"> </w:t>
      </w:r>
      <w:r w:rsidRPr="00C17182">
        <w:rPr>
          <w:rFonts w:ascii="Calibri" w:hAnsi="Calibri"/>
        </w:rPr>
        <w:t>end users through awareness campaigns, workshops, and forums. As part of this</w:t>
      </w:r>
      <w:r w:rsidR="004B71BD">
        <w:rPr>
          <w:rFonts w:ascii="Calibri" w:hAnsi="Calibri"/>
        </w:rPr>
        <w:t xml:space="preserve"> </w:t>
      </w:r>
      <w:r w:rsidRPr="00C17182">
        <w:rPr>
          <w:rFonts w:ascii="Calibri" w:hAnsi="Calibri"/>
        </w:rPr>
        <w:t>strategy, we plan to establish a knowledge management (KM) platform to store and</w:t>
      </w:r>
      <w:r w:rsidR="004B71BD">
        <w:rPr>
          <w:rFonts w:ascii="Calibri" w:hAnsi="Calibri"/>
        </w:rPr>
        <w:t xml:space="preserve"> </w:t>
      </w:r>
      <w:r w:rsidRPr="00C17182">
        <w:rPr>
          <w:rFonts w:ascii="Calibri" w:hAnsi="Calibri"/>
        </w:rPr>
        <w:t>share our experience and to reduce duplicated efforts, thus further improving service</w:t>
      </w:r>
      <w:r w:rsidR="004B71BD">
        <w:rPr>
          <w:rFonts w:ascii="Calibri" w:hAnsi="Calibri"/>
        </w:rPr>
        <w:t xml:space="preserve"> </w:t>
      </w:r>
      <w:r w:rsidRPr="00C17182">
        <w:rPr>
          <w:rFonts w:ascii="Calibri" w:hAnsi="Calibri"/>
        </w:rPr>
        <w:t>quality and productivity.</w:t>
      </w:r>
    </w:p>
    <w:p w:rsidR="00E35B23" w:rsidRPr="00912923" w:rsidRDefault="00E35B23">
      <w:pPr>
        <w:rPr>
          <w:rFonts w:ascii="Calibri" w:hAnsi="Calibri"/>
          <w:b/>
          <w:sz w:val="26"/>
        </w:rPr>
      </w:pPr>
      <w:r w:rsidRPr="00912923">
        <w:rPr>
          <w:rFonts w:ascii="Calibri" w:hAnsi="Calibri"/>
          <w:b/>
          <w:sz w:val="26"/>
        </w:rPr>
        <w:t>Strategy 5.3: Leverage technology to enhance productivity</w:t>
      </w:r>
    </w:p>
    <w:p w:rsidR="00E35B23" w:rsidRPr="00912923" w:rsidRDefault="00E35B23">
      <w:pPr>
        <w:rPr>
          <w:rFonts w:ascii="Calibri" w:hAnsi="Calibri"/>
        </w:rPr>
      </w:pPr>
      <w:r w:rsidRPr="00912923">
        <w:rPr>
          <w:rFonts w:ascii="Calibri" w:hAnsi="Calibri"/>
        </w:rPr>
        <w:t>As a technology organization, we are used to using technology to maximize</w:t>
      </w:r>
      <w:r w:rsidR="007763C0">
        <w:rPr>
          <w:rFonts w:ascii="Calibri" w:hAnsi="Calibri"/>
        </w:rPr>
        <w:t xml:space="preserve"> </w:t>
      </w:r>
      <w:r w:rsidRPr="00912923">
        <w:rPr>
          <w:rFonts w:ascii="Calibri" w:hAnsi="Calibri"/>
        </w:rPr>
        <w:t>productivity. We plan to further expand and promote the use of some of these tools</w:t>
      </w:r>
      <w:r w:rsidR="007763C0">
        <w:rPr>
          <w:rFonts w:ascii="Calibri" w:hAnsi="Calibri"/>
        </w:rPr>
        <w:t xml:space="preserve"> </w:t>
      </w:r>
      <w:r w:rsidRPr="00912923">
        <w:rPr>
          <w:rFonts w:ascii="Calibri" w:hAnsi="Calibri"/>
        </w:rPr>
        <w:t>to our end-users to help improve productivity in their respective job functions as well</w:t>
      </w:r>
      <w:r w:rsidR="007763C0">
        <w:rPr>
          <w:rFonts w:ascii="Calibri" w:hAnsi="Calibri"/>
        </w:rPr>
        <w:t xml:space="preserve"> </w:t>
      </w:r>
      <w:r w:rsidRPr="00912923">
        <w:rPr>
          <w:rFonts w:ascii="Calibri" w:hAnsi="Calibri"/>
        </w:rPr>
        <w:t>as mitigate business risks. For example, we will be evaluating business intelligence</w:t>
      </w:r>
      <w:r w:rsidRPr="00912923">
        <w:rPr>
          <w:rFonts w:ascii="Calibri" w:hAnsi="Calibri"/>
        </w:rPr>
        <w:br/>
        <w:t xml:space="preserve">(BI) tools and analytics software </w:t>
      </w:r>
      <w:r w:rsidR="007763C0">
        <w:rPr>
          <w:rFonts w:ascii="Calibri" w:hAnsi="Calibri"/>
        </w:rPr>
        <w:t xml:space="preserve">to enhance various </w:t>
      </w:r>
      <w:r w:rsidRPr="00912923">
        <w:rPr>
          <w:rFonts w:ascii="Calibri" w:hAnsi="Calibri"/>
        </w:rPr>
        <w:t>administrative</w:t>
      </w:r>
      <w:r w:rsidR="007763C0">
        <w:rPr>
          <w:rFonts w:ascii="Calibri" w:hAnsi="Calibri"/>
        </w:rPr>
        <w:t xml:space="preserve"> </w:t>
      </w:r>
      <w:r w:rsidRPr="00912923">
        <w:rPr>
          <w:rFonts w:ascii="Calibri" w:hAnsi="Calibri"/>
        </w:rPr>
        <w:t>departments’ ability to use data intelligently for decision making and planning. We</w:t>
      </w:r>
      <w:r w:rsidR="007763C0">
        <w:rPr>
          <w:rFonts w:ascii="Calibri" w:hAnsi="Calibri"/>
        </w:rPr>
        <w:t xml:space="preserve"> </w:t>
      </w:r>
      <w:r w:rsidRPr="00912923">
        <w:rPr>
          <w:rFonts w:ascii="Calibri" w:hAnsi="Calibri"/>
        </w:rPr>
        <w:t xml:space="preserve">are also exploring various workflow technologies to further streamline </w:t>
      </w:r>
      <w:r w:rsidR="007763C0">
        <w:rPr>
          <w:rFonts w:ascii="Calibri" w:hAnsi="Calibri"/>
        </w:rPr>
        <w:t>o</w:t>
      </w:r>
      <w:r w:rsidRPr="00912923">
        <w:rPr>
          <w:rFonts w:ascii="Calibri" w:hAnsi="Calibri"/>
        </w:rPr>
        <w:t>perations.</w:t>
      </w:r>
      <w:r w:rsidR="007763C0">
        <w:rPr>
          <w:rFonts w:ascii="Calibri" w:hAnsi="Calibri"/>
        </w:rPr>
        <w:t xml:space="preserve"> </w:t>
      </w:r>
      <w:r w:rsidRPr="00912923">
        <w:rPr>
          <w:rFonts w:ascii="Calibri" w:hAnsi="Calibri"/>
        </w:rPr>
        <w:t>For the IT organization, we plan to enhance productivity through a well-defined</w:t>
      </w:r>
      <w:r w:rsidR="007763C0">
        <w:rPr>
          <w:rFonts w:ascii="Calibri" w:hAnsi="Calibri"/>
        </w:rPr>
        <w:t xml:space="preserve"> </w:t>
      </w:r>
      <w:r w:rsidRPr="00912923">
        <w:rPr>
          <w:rFonts w:ascii="Calibri" w:hAnsi="Calibri"/>
        </w:rPr>
        <w:t xml:space="preserve">framework and </w:t>
      </w:r>
      <w:r w:rsidR="007763C0">
        <w:rPr>
          <w:rFonts w:ascii="Calibri" w:hAnsi="Calibri"/>
        </w:rPr>
        <w:t>m</w:t>
      </w:r>
      <w:r w:rsidRPr="00912923">
        <w:rPr>
          <w:rFonts w:ascii="Calibri" w:hAnsi="Calibri"/>
        </w:rPr>
        <w:t>ethodology for IT infrastructure, operations, and management that</w:t>
      </w:r>
      <w:r w:rsidR="007763C0">
        <w:rPr>
          <w:rFonts w:ascii="Calibri" w:hAnsi="Calibri"/>
        </w:rPr>
        <w:t xml:space="preserve"> </w:t>
      </w:r>
      <w:r w:rsidRPr="00912923">
        <w:rPr>
          <w:rFonts w:ascii="Calibri" w:hAnsi="Calibri"/>
        </w:rPr>
        <w:t>makes continual and systematic improvements to reduce the underlying cost structure,</w:t>
      </w:r>
      <w:r w:rsidR="007763C0">
        <w:rPr>
          <w:rFonts w:ascii="Calibri" w:hAnsi="Calibri"/>
        </w:rPr>
        <w:t xml:space="preserve"> </w:t>
      </w:r>
      <w:r w:rsidRPr="00912923">
        <w:rPr>
          <w:rFonts w:ascii="Calibri" w:hAnsi="Calibri"/>
        </w:rPr>
        <w:t>improve efficiencies, increase flexibility and enhance IT service performance. This work</w:t>
      </w:r>
      <w:r w:rsidR="007763C0">
        <w:rPr>
          <w:rFonts w:ascii="Calibri" w:hAnsi="Calibri"/>
        </w:rPr>
        <w:t xml:space="preserve"> </w:t>
      </w:r>
      <w:r w:rsidRPr="00912923">
        <w:rPr>
          <w:rFonts w:ascii="Calibri" w:hAnsi="Calibri"/>
        </w:rPr>
        <w:t>also moves us closer to our objective of achieving international IT service management</w:t>
      </w:r>
      <w:r w:rsidR="007763C0">
        <w:rPr>
          <w:rFonts w:ascii="Calibri" w:hAnsi="Calibri"/>
        </w:rPr>
        <w:t xml:space="preserve"> </w:t>
      </w:r>
      <w:r w:rsidRPr="00912923">
        <w:rPr>
          <w:rFonts w:ascii="Calibri" w:hAnsi="Calibri"/>
        </w:rPr>
        <w:t>certification.</w:t>
      </w:r>
    </w:p>
    <w:p w:rsidR="00E35B23" w:rsidRPr="00912923" w:rsidRDefault="00E35B23">
      <w:pPr>
        <w:rPr>
          <w:rFonts w:ascii="Calibri" w:hAnsi="Calibri"/>
          <w:b/>
          <w:sz w:val="26"/>
        </w:rPr>
      </w:pPr>
      <w:r w:rsidRPr="00912923">
        <w:rPr>
          <w:rFonts w:ascii="Calibri" w:hAnsi="Calibri"/>
          <w:b/>
          <w:sz w:val="26"/>
        </w:rPr>
        <w:t>Strategy 5.4: Using social media to improve transparency</w:t>
      </w:r>
    </w:p>
    <w:p w:rsidR="00E35B23" w:rsidRPr="00912923" w:rsidRDefault="00E35B23">
      <w:pPr>
        <w:rPr>
          <w:rFonts w:ascii="Calibri" w:hAnsi="Calibri"/>
        </w:rPr>
      </w:pPr>
      <w:r w:rsidRPr="00912923">
        <w:rPr>
          <w:rFonts w:ascii="Calibri" w:hAnsi="Calibri"/>
        </w:rPr>
        <w:t>The IT organization makes use of social media to provide additional channels to</w:t>
      </w:r>
      <w:r w:rsidR="00CE0FD6">
        <w:rPr>
          <w:rFonts w:ascii="Calibri" w:hAnsi="Calibri"/>
        </w:rPr>
        <w:t xml:space="preserve"> </w:t>
      </w:r>
      <w:r w:rsidRPr="00912923">
        <w:rPr>
          <w:rFonts w:ascii="Calibri" w:hAnsi="Calibri"/>
        </w:rPr>
        <w:t>interact with the general community and to perform informal consultation/survey. We also actively encourage and promote the use of social media across the</w:t>
      </w:r>
      <w:r w:rsidR="00CE0FD6">
        <w:rPr>
          <w:rFonts w:ascii="Calibri" w:hAnsi="Calibri"/>
        </w:rPr>
        <w:t xml:space="preserve"> organization</w:t>
      </w:r>
      <w:r w:rsidRPr="00912923">
        <w:rPr>
          <w:rFonts w:ascii="Calibri" w:hAnsi="Calibri"/>
        </w:rPr>
        <w:t xml:space="preserve">. For example, we </w:t>
      </w:r>
      <w:r w:rsidR="00CE0FD6">
        <w:rPr>
          <w:rFonts w:ascii="Calibri" w:hAnsi="Calibri"/>
        </w:rPr>
        <w:t xml:space="preserve">can </w:t>
      </w:r>
      <w:r w:rsidRPr="00912923">
        <w:rPr>
          <w:rFonts w:ascii="Calibri" w:hAnsi="Calibri"/>
        </w:rPr>
        <w:t>create</w:t>
      </w:r>
      <w:r w:rsidR="00CE0FD6">
        <w:rPr>
          <w:rFonts w:ascii="Calibri" w:hAnsi="Calibri"/>
        </w:rPr>
        <w:t xml:space="preserve"> a</w:t>
      </w:r>
      <w:r w:rsidRPr="00912923">
        <w:rPr>
          <w:rFonts w:ascii="Calibri" w:hAnsi="Calibri"/>
        </w:rPr>
        <w:t xml:space="preserve"> portal that consolidates all our</w:t>
      </w:r>
      <w:r w:rsidR="00CE0FD6">
        <w:rPr>
          <w:rFonts w:ascii="Calibri" w:hAnsi="Calibri"/>
        </w:rPr>
        <w:t xml:space="preserve"> </w:t>
      </w:r>
      <w:r w:rsidRPr="00912923">
        <w:rPr>
          <w:rFonts w:ascii="Calibri" w:hAnsi="Calibri"/>
        </w:rPr>
        <w:t>social media sites and provides social media search. Social media is an integral part</w:t>
      </w:r>
      <w:r w:rsidR="00CE0FD6">
        <w:rPr>
          <w:rFonts w:ascii="Calibri" w:hAnsi="Calibri"/>
        </w:rPr>
        <w:t xml:space="preserve"> </w:t>
      </w:r>
      <w:r w:rsidRPr="00912923">
        <w:rPr>
          <w:rFonts w:ascii="Calibri" w:hAnsi="Calibri"/>
        </w:rPr>
        <w:t xml:space="preserve">of the </w:t>
      </w:r>
      <w:r w:rsidR="00CE0FD6">
        <w:rPr>
          <w:rFonts w:ascii="Calibri" w:hAnsi="Calibri"/>
        </w:rPr>
        <w:t>organization</w:t>
      </w:r>
      <w:r w:rsidRPr="00912923">
        <w:rPr>
          <w:rFonts w:ascii="Calibri" w:hAnsi="Calibri"/>
        </w:rPr>
        <w:t>’s marketing and public relations strategy. Associated with this, the IT</w:t>
      </w:r>
      <w:r w:rsidR="00CE0FD6">
        <w:rPr>
          <w:rFonts w:ascii="Calibri" w:hAnsi="Calibri"/>
        </w:rPr>
        <w:t xml:space="preserve"> </w:t>
      </w:r>
      <w:r w:rsidRPr="00912923">
        <w:rPr>
          <w:rFonts w:ascii="Calibri" w:hAnsi="Calibri"/>
        </w:rPr>
        <w:t xml:space="preserve">organization defines and maintains </w:t>
      </w:r>
      <w:r w:rsidR="005C7ABB">
        <w:rPr>
          <w:rFonts w:ascii="Calibri" w:hAnsi="Calibri"/>
        </w:rPr>
        <w:t>BCN</w:t>
      </w:r>
      <w:r w:rsidR="00CE0FD6">
        <w:rPr>
          <w:rFonts w:ascii="Calibri" w:hAnsi="Calibri"/>
        </w:rPr>
        <w:t xml:space="preserve">’s </w:t>
      </w:r>
      <w:r w:rsidRPr="00912923">
        <w:rPr>
          <w:rFonts w:ascii="Calibri" w:hAnsi="Calibri"/>
        </w:rPr>
        <w:t>social media policy.</w:t>
      </w:r>
    </w:p>
    <w:p w:rsidR="00912923" w:rsidRDefault="00E35B23">
      <w:pPr>
        <w:rPr>
          <w:rFonts w:ascii="Calibri" w:hAnsi="Calibri"/>
          <w:b/>
          <w:sz w:val="26"/>
        </w:rPr>
      </w:pPr>
      <w:r w:rsidRPr="00912923">
        <w:rPr>
          <w:rFonts w:ascii="Calibri" w:hAnsi="Calibri"/>
          <w:b/>
          <w:sz w:val="26"/>
        </w:rPr>
        <w:t>Strategy 5.5: Streamline IT management structures</w:t>
      </w:r>
    </w:p>
    <w:p w:rsidR="00E35B23" w:rsidRPr="00912923" w:rsidRDefault="00E35B23">
      <w:pPr>
        <w:rPr>
          <w:rFonts w:ascii="Calibri" w:hAnsi="Calibri"/>
        </w:rPr>
      </w:pPr>
      <w:r w:rsidRPr="00912923">
        <w:rPr>
          <w:rFonts w:ascii="Calibri" w:hAnsi="Calibri"/>
        </w:rPr>
        <w:t>We plan to review our existing IT organizational structure and define clear lines of</w:t>
      </w:r>
      <w:r w:rsidR="00CE0FD6">
        <w:rPr>
          <w:rFonts w:ascii="Calibri" w:hAnsi="Calibri"/>
        </w:rPr>
        <w:t xml:space="preserve"> </w:t>
      </w:r>
      <w:r w:rsidRPr="00912923">
        <w:rPr>
          <w:rFonts w:ascii="Calibri" w:hAnsi="Calibri"/>
        </w:rPr>
        <w:t>responsibilities to improve governance and management. Roles will be clarified.</w:t>
      </w:r>
      <w:r w:rsidR="00CE0FD6">
        <w:rPr>
          <w:rFonts w:ascii="Calibri" w:hAnsi="Calibri"/>
        </w:rPr>
        <w:t xml:space="preserve"> </w:t>
      </w:r>
      <w:r w:rsidRPr="00912923">
        <w:rPr>
          <w:rFonts w:ascii="Calibri" w:hAnsi="Calibri"/>
        </w:rPr>
        <w:t>Overlapping responsibilities will be eliminated. However, collaboration and knowledge</w:t>
      </w:r>
      <w:r w:rsidR="00CE0FD6">
        <w:rPr>
          <w:rFonts w:ascii="Calibri" w:hAnsi="Calibri"/>
        </w:rPr>
        <w:t xml:space="preserve"> </w:t>
      </w:r>
      <w:r w:rsidRPr="00912923">
        <w:rPr>
          <w:rFonts w:ascii="Calibri" w:hAnsi="Calibri"/>
        </w:rPr>
        <w:t>exchange between IT teams will be encouraged. We will also take this opportunity to</w:t>
      </w:r>
      <w:r w:rsidRPr="00912923">
        <w:rPr>
          <w:rFonts w:ascii="Calibri" w:hAnsi="Calibri"/>
        </w:rPr>
        <w:br/>
        <w:t>inventory our services and assign tightly-coupled or similar services to the same team, so as</w:t>
      </w:r>
      <w:r w:rsidR="00CE0FD6">
        <w:rPr>
          <w:rFonts w:ascii="Calibri" w:hAnsi="Calibri"/>
        </w:rPr>
        <w:t xml:space="preserve"> </w:t>
      </w:r>
      <w:r w:rsidRPr="00912923">
        <w:rPr>
          <w:rFonts w:ascii="Calibri" w:hAnsi="Calibri"/>
        </w:rPr>
        <w:t>to provide one-stop service to our end-users. We hope to devise an organizational structure</w:t>
      </w:r>
      <w:r w:rsidR="00CE0FD6">
        <w:rPr>
          <w:rFonts w:ascii="Calibri" w:hAnsi="Calibri"/>
        </w:rPr>
        <w:t xml:space="preserve"> </w:t>
      </w:r>
      <w:r w:rsidRPr="00912923">
        <w:rPr>
          <w:rFonts w:ascii="Calibri" w:hAnsi="Calibri"/>
        </w:rPr>
        <w:t>that is more adaptive and responsive to changes in technology and business needs.</w:t>
      </w:r>
    </w:p>
    <w:p w:rsidR="00CE0FD6" w:rsidRDefault="00E35B23">
      <w:pPr>
        <w:rPr>
          <w:rFonts w:ascii="Calibri" w:hAnsi="Calibri"/>
          <w:b/>
          <w:sz w:val="26"/>
        </w:rPr>
      </w:pPr>
      <w:r w:rsidRPr="00912923">
        <w:rPr>
          <w:rFonts w:ascii="Calibri" w:hAnsi="Calibri"/>
          <w:b/>
          <w:sz w:val="26"/>
        </w:rPr>
        <w:t>Strategy 5.6: Nurture adaptive organizational culture and mindset</w:t>
      </w:r>
    </w:p>
    <w:p w:rsidR="00CE0FD6" w:rsidRDefault="00E35B23">
      <w:pPr>
        <w:rPr>
          <w:rFonts w:ascii="Calibri" w:hAnsi="Calibri"/>
        </w:rPr>
      </w:pPr>
      <w:r w:rsidRPr="00912923">
        <w:rPr>
          <w:rFonts w:ascii="Calibri" w:hAnsi="Calibri"/>
        </w:rPr>
        <w:t>Change is the way of life for IT. It is important that we nurture an adaptive</w:t>
      </w:r>
      <w:r w:rsidR="00CE0FD6">
        <w:rPr>
          <w:rFonts w:ascii="Calibri" w:hAnsi="Calibri"/>
        </w:rPr>
        <w:t xml:space="preserve"> </w:t>
      </w:r>
      <w:r w:rsidRPr="00912923">
        <w:rPr>
          <w:rFonts w:ascii="Calibri" w:hAnsi="Calibri"/>
        </w:rPr>
        <w:t>organizational culture and mindset. Fo</w:t>
      </w:r>
      <w:r w:rsidR="00CE0FD6">
        <w:rPr>
          <w:rFonts w:ascii="Calibri" w:hAnsi="Calibri"/>
        </w:rPr>
        <w:t>r example, changes in organizational</w:t>
      </w:r>
      <w:r w:rsidRPr="00912923">
        <w:rPr>
          <w:rFonts w:ascii="Calibri" w:hAnsi="Calibri"/>
        </w:rPr>
        <w:t xml:space="preserve"> strategies</w:t>
      </w:r>
      <w:r w:rsidR="00CE0FD6">
        <w:rPr>
          <w:rFonts w:ascii="Calibri" w:hAnsi="Calibri"/>
        </w:rPr>
        <w:t xml:space="preserve"> </w:t>
      </w:r>
      <w:r w:rsidRPr="00912923">
        <w:rPr>
          <w:rFonts w:ascii="Calibri" w:hAnsi="Calibri"/>
        </w:rPr>
        <w:t>and policies can often lead to cascading IT changes. To facilitate this, we will</w:t>
      </w:r>
      <w:r w:rsidR="00CE0FD6">
        <w:rPr>
          <w:rFonts w:ascii="Calibri" w:hAnsi="Calibri"/>
        </w:rPr>
        <w:t xml:space="preserve"> </w:t>
      </w:r>
      <w:r w:rsidRPr="00912923">
        <w:rPr>
          <w:rFonts w:ascii="Calibri" w:hAnsi="Calibri"/>
        </w:rPr>
        <w:t>streamline our change management procedures so that changes can be easily and</w:t>
      </w:r>
      <w:r w:rsidR="00CE0FD6">
        <w:rPr>
          <w:rFonts w:ascii="Calibri" w:hAnsi="Calibri"/>
        </w:rPr>
        <w:t xml:space="preserve"> </w:t>
      </w:r>
      <w:r w:rsidRPr="00912923">
        <w:rPr>
          <w:rFonts w:ascii="Calibri" w:hAnsi="Calibri"/>
        </w:rPr>
        <w:t>quickly accommodated within our processes at all levels, thus improving customer</w:t>
      </w:r>
      <w:r w:rsidR="00CE0FD6">
        <w:rPr>
          <w:rFonts w:ascii="Calibri" w:hAnsi="Calibri"/>
        </w:rPr>
        <w:t xml:space="preserve"> </w:t>
      </w:r>
      <w:r w:rsidRPr="00912923">
        <w:rPr>
          <w:rFonts w:ascii="Calibri" w:hAnsi="Calibri"/>
        </w:rPr>
        <w:t>satisfaction and organizational agility. Our IT staff will need to be active listeners to</w:t>
      </w:r>
      <w:r w:rsidR="00CE0FD6">
        <w:rPr>
          <w:rFonts w:ascii="Calibri" w:hAnsi="Calibri"/>
        </w:rPr>
        <w:t xml:space="preserve"> </w:t>
      </w:r>
      <w:r w:rsidRPr="00912923">
        <w:rPr>
          <w:rFonts w:ascii="Calibri" w:hAnsi="Calibri"/>
        </w:rPr>
        <w:t>fully understand end-user needs and objectively evaluate change requests according</w:t>
      </w:r>
      <w:r w:rsidRPr="00912923">
        <w:rPr>
          <w:rFonts w:ascii="Calibri" w:hAnsi="Calibri"/>
        </w:rPr>
        <w:br/>
        <w:t>to priority, time, and resource requirements. Related to this, we plan to enhance the</w:t>
      </w:r>
      <w:r w:rsidR="00CE0FD6">
        <w:rPr>
          <w:rFonts w:ascii="Calibri" w:hAnsi="Calibri"/>
        </w:rPr>
        <w:t xml:space="preserve"> </w:t>
      </w:r>
      <w:r w:rsidRPr="00912923">
        <w:rPr>
          <w:rFonts w:ascii="Calibri" w:hAnsi="Calibri"/>
        </w:rPr>
        <w:t>skill sets of our staff in both business knowledge and IT management skills. The IT</w:t>
      </w:r>
      <w:r w:rsidR="00CE0FD6">
        <w:rPr>
          <w:rFonts w:ascii="Calibri" w:hAnsi="Calibri"/>
        </w:rPr>
        <w:t xml:space="preserve"> </w:t>
      </w:r>
      <w:r w:rsidRPr="00912923">
        <w:rPr>
          <w:rFonts w:ascii="Calibri" w:hAnsi="Calibri"/>
        </w:rPr>
        <w:t>organization will also need to be a learning organization. We will work with the Human</w:t>
      </w:r>
      <w:r w:rsidR="00CE0FD6">
        <w:rPr>
          <w:rFonts w:ascii="Calibri" w:hAnsi="Calibri"/>
        </w:rPr>
        <w:t xml:space="preserve"> </w:t>
      </w:r>
      <w:r w:rsidRPr="00912923">
        <w:rPr>
          <w:rFonts w:ascii="Calibri" w:hAnsi="Calibri"/>
        </w:rPr>
        <w:t>Resources Office (HRO) to devise proper staff development and talent-management</w:t>
      </w:r>
      <w:r w:rsidRPr="00912923">
        <w:rPr>
          <w:rFonts w:ascii="Calibri" w:hAnsi="Calibri"/>
        </w:rPr>
        <w:br/>
        <w:t>strategies to support this culture.</w:t>
      </w:r>
    </w:p>
    <w:p w:rsidR="00CE0FD6" w:rsidRDefault="00CE0FD6" w:rsidP="00CE0FD6">
      <w:pPr>
        <w:pStyle w:val="Heading1"/>
      </w:pPr>
      <w:bookmarkStart w:id="13" w:name="_Toc430606033"/>
      <w:r>
        <w:t>Goal #6: Promote Policies, Governance and Standards</w:t>
      </w:r>
      <w:bookmarkEnd w:id="13"/>
    </w:p>
    <w:p w:rsidR="00CE0FD6" w:rsidRPr="00CE0FD6" w:rsidRDefault="00CE0FD6">
      <w:pPr>
        <w:rPr>
          <w:rFonts w:ascii="Calibri" w:hAnsi="Calibri"/>
          <w:b/>
          <w:sz w:val="26"/>
        </w:rPr>
      </w:pPr>
      <w:r w:rsidRPr="00CE0FD6">
        <w:rPr>
          <w:rFonts w:ascii="Calibri" w:hAnsi="Calibri"/>
          <w:b/>
          <w:sz w:val="26"/>
        </w:rPr>
        <w:t>“IT policies, governance and standards further strengthen transparency and enhance the</w:t>
      </w:r>
      <w:r>
        <w:rPr>
          <w:rFonts w:ascii="Calibri" w:hAnsi="Calibri"/>
          <w:b/>
          <w:sz w:val="26"/>
        </w:rPr>
        <w:t xml:space="preserve"> </w:t>
      </w:r>
      <w:r w:rsidRPr="00CE0FD6">
        <w:rPr>
          <w:rFonts w:ascii="Calibri" w:hAnsi="Calibri"/>
          <w:b/>
          <w:sz w:val="26"/>
        </w:rPr>
        <w:t>quality of service we provide.”</w:t>
      </w:r>
    </w:p>
    <w:p w:rsidR="00981DA8" w:rsidRDefault="00CE0FD6">
      <w:pPr>
        <w:rPr>
          <w:rFonts w:ascii="Calibri" w:hAnsi="Calibri"/>
        </w:rPr>
      </w:pPr>
      <w:r w:rsidRPr="00CE0FD6">
        <w:rPr>
          <w:rFonts w:ascii="Calibri" w:hAnsi="Calibri"/>
        </w:rPr>
        <w:t xml:space="preserve">To make IT governance more effective, we plan to propose new </w:t>
      </w:r>
      <w:r>
        <w:rPr>
          <w:rFonts w:ascii="Calibri" w:hAnsi="Calibri"/>
        </w:rPr>
        <w:t>IT governance structures</w:t>
      </w:r>
      <w:r w:rsidR="005C7ABB">
        <w:rPr>
          <w:rFonts w:ascii="Calibri" w:hAnsi="Calibri"/>
        </w:rPr>
        <w:t xml:space="preserve"> for BCN</w:t>
      </w:r>
      <w:r>
        <w:rPr>
          <w:rFonts w:ascii="Calibri" w:hAnsi="Calibri"/>
        </w:rPr>
        <w:t xml:space="preserve"> </w:t>
      </w:r>
      <w:r w:rsidRPr="00CE0FD6">
        <w:rPr>
          <w:rFonts w:ascii="Calibri" w:hAnsi="Calibri"/>
        </w:rPr>
        <w:t>that will further empower its members to make necessary IT investment decisions. This</w:t>
      </w:r>
      <w:r>
        <w:rPr>
          <w:rFonts w:ascii="Calibri" w:hAnsi="Calibri"/>
        </w:rPr>
        <w:t xml:space="preserve"> </w:t>
      </w:r>
      <w:r w:rsidRPr="00CE0FD6">
        <w:rPr>
          <w:rFonts w:ascii="Calibri" w:hAnsi="Calibri"/>
        </w:rPr>
        <w:t>new IT governance structure should have authority to evaluate and define IT priorities as well as</w:t>
      </w:r>
      <w:r>
        <w:rPr>
          <w:rFonts w:ascii="Calibri" w:hAnsi="Calibri"/>
        </w:rPr>
        <w:t xml:space="preserve"> </w:t>
      </w:r>
      <w:r w:rsidRPr="00CE0FD6">
        <w:rPr>
          <w:rFonts w:ascii="Calibri" w:hAnsi="Calibri"/>
        </w:rPr>
        <w:t>allocate necessary resources and funding. It will also be responsible for endorsing our various IT</w:t>
      </w:r>
      <w:r>
        <w:rPr>
          <w:rFonts w:ascii="Calibri" w:hAnsi="Calibri"/>
        </w:rPr>
        <w:t xml:space="preserve"> </w:t>
      </w:r>
      <w:r w:rsidRPr="00CE0FD6">
        <w:rPr>
          <w:rFonts w:ascii="Calibri" w:hAnsi="Calibri"/>
        </w:rPr>
        <w:t>policies and guidelines.</w:t>
      </w:r>
    </w:p>
    <w:p w:rsidR="00A36A99" w:rsidRPr="00A36A99" w:rsidRDefault="00A36A99">
      <w:pPr>
        <w:rPr>
          <w:rFonts w:ascii="Calibri" w:hAnsi="Calibri"/>
          <w:b/>
          <w:sz w:val="26"/>
        </w:rPr>
      </w:pPr>
      <w:r w:rsidRPr="00A36A99">
        <w:rPr>
          <w:rFonts w:ascii="Calibri" w:hAnsi="Calibri"/>
          <w:b/>
          <w:sz w:val="26"/>
        </w:rPr>
        <w:t>Strategy 6.1: Establish new IT governance structure</w:t>
      </w:r>
    </w:p>
    <w:p w:rsidR="00A36A99" w:rsidRPr="00A36A99" w:rsidRDefault="00A36A99">
      <w:pPr>
        <w:rPr>
          <w:rFonts w:ascii="Calibri" w:hAnsi="Calibri"/>
        </w:rPr>
      </w:pPr>
      <w:r w:rsidRPr="00A36A99">
        <w:rPr>
          <w:rFonts w:ascii="Calibri" w:hAnsi="Calibri"/>
        </w:rPr>
        <w:t>Currently, the Committee on Information Services and Technology (CIST) determines</w:t>
      </w:r>
      <w:r w:rsidR="00B05770">
        <w:rPr>
          <w:rFonts w:ascii="Calibri" w:hAnsi="Calibri"/>
        </w:rPr>
        <w:t xml:space="preserve"> </w:t>
      </w:r>
      <w:r w:rsidRPr="00A36A99">
        <w:rPr>
          <w:rFonts w:ascii="Calibri" w:hAnsi="Calibri"/>
        </w:rPr>
        <w:t>and keeps under review policies governing the provision of information services</w:t>
      </w:r>
      <w:r w:rsidR="00B05770">
        <w:rPr>
          <w:rFonts w:ascii="Calibri" w:hAnsi="Calibri"/>
        </w:rPr>
        <w:t xml:space="preserve"> </w:t>
      </w:r>
      <w:r w:rsidRPr="00A36A99">
        <w:rPr>
          <w:rFonts w:ascii="Calibri" w:hAnsi="Calibri"/>
        </w:rPr>
        <w:t xml:space="preserve">and technology for </w:t>
      </w:r>
      <w:r w:rsidR="005C7ABB">
        <w:rPr>
          <w:rFonts w:ascii="Calibri" w:hAnsi="Calibri"/>
        </w:rPr>
        <w:t>BCN</w:t>
      </w:r>
      <w:r w:rsidRPr="00A36A99">
        <w:rPr>
          <w:rFonts w:ascii="Calibri" w:hAnsi="Calibri"/>
        </w:rPr>
        <w:t>. This committee advises the Senate on IT issues</w:t>
      </w:r>
      <w:r w:rsidR="00B05770">
        <w:rPr>
          <w:rFonts w:ascii="Calibri" w:hAnsi="Calibri"/>
        </w:rPr>
        <w:t xml:space="preserve"> </w:t>
      </w:r>
      <w:r w:rsidRPr="00A36A99">
        <w:rPr>
          <w:rFonts w:ascii="Calibri" w:hAnsi="Calibri"/>
        </w:rPr>
        <w:t>and matters. Moving forward, we plan to review the overall IT governance structure</w:t>
      </w:r>
      <w:r w:rsidR="00B05770">
        <w:rPr>
          <w:rFonts w:ascii="Calibri" w:hAnsi="Calibri"/>
        </w:rPr>
        <w:t xml:space="preserve"> </w:t>
      </w:r>
      <w:r w:rsidRPr="00A36A99">
        <w:rPr>
          <w:rFonts w:ascii="Calibri" w:hAnsi="Calibri"/>
        </w:rPr>
        <w:t>with the possibility of proposing new policy-level structures to further empower</w:t>
      </w:r>
      <w:r w:rsidR="00B05770">
        <w:rPr>
          <w:rFonts w:ascii="Calibri" w:hAnsi="Calibri"/>
        </w:rPr>
        <w:t xml:space="preserve"> </w:t>
      </w:r>
      <w:r w:rsidRPr="00A36A99">
        <w:rPr>
          <w:rFonts w:ascii="Calibri" w:hAnsi="Calibri"/>
        </w:rPr>
        <w:t>stakeholders from administrative and academic departments to influence important IT</w:t>
      </w:r>
      <w:r w:rsidR="00B05770">
        <w:rPr>
          <w:rFonts w:ascii="Calibri" w:hAnsi="Calibri"/>
        </w:rPr>
        <w:t xml:space="preserve"> </w:t>
      </w:r>
      <w:r w:rsidRPr="00A36A99">
        <w:rPr>
          <w:rFonts w:ascii="Calibri" w:hAnsi="Calibri"/>
        </w:rPr>
        <w:t>decisions. These new policy-level structures will drive business values by establishing</w:t>
      </w:r>
      <w:r w:rsidR="00B05770">
        <w:rPr>
          <w:rFonts w:ascii="Calibri" w:hAnsi="Calibri"/>
        </w:rPr>
        <w:t xml:space="preserve"> </w:t>
      </w:r>
      <w:r w:rsidRPr="00A36A99">
        <w:rPr>
          <w:rFonts w:ascii="Calibri" w:hAnsi="Calibri"/>
        </w:rPr>
        <w:t>IT priorities, creating related oversight processes, and aligning IT governance with</w:t>
      </w:r>
      <w:r w:rsidR="00B05770">
        <w:rPr>
          <w:rFonts w:ascii="Calibri" w:hAnsi="Calibri"/>
        </w:rPr>
        <w:t xml:space="preserve"> </w:t>
      </w:r>
      <w:r w:rsidRPr="00A36A99">
        <w:rPr>
          <w:rFonts w:ascii="Calibri" w:hAnsi="Calibri"/>
        </w:rPr>
        <w:t>corporate governance. The policy-level structures should have authority to recommend</w:t>
      </w:r>
      <w:r w:rsidR="00B05770">
        <w:rPr>
          <w:rFonts w:ascii="Calibri" w:hAnsi="Calibri"/>
        </w:rPr>
        <w:t xml:space="preserve"> </w:t>
      </w:r>
      <w:r w:rsidRPr="00A36A99">
        <w:rPr>
          <w:rFonts w:ascii="Calibri" w:hAnsi="Calibri"/>
        </w:rPr>
        <w:t>resources and funding.</w:t>
      </w:r>
    </w:p>
    <w:p w:rsidR="00A36A99" w:rsidRPr="00A36A99" w:rsidRDefault="00A36A99">
      <w:pPr>
        <w:rPr>
          <w:rFonts w:ascii="Calibri" w:hAnsi="Calibri"/>
          <w:b/>
          <w:sz w:val="26"/>
        </w:rPr>
      </w:pPr>
      <w:r w:rsidRPr="00A36A99">
        <w:rPr>
          <w:rFonts w:ascii="Calibri" w:hAnsi="Calibri"/>
          <w:b/>
          <w:sz w:val="26"/>
        </w:rPr>
        <w:t>Strategy 6.2: Define and update IT policies</w:t>
      </w:r>
    </w:p>
    <w:p w:rsidR="00A36A99" w:rsidRDefault="00A36A99">
      <w:pPr>
        <w:rPr>
          <w:rFonts w:ascii="MyriadPro-Regular" w:hAnsi="MyriadPro-Regular" w:hint="eastAsia"/>
          <w:color w:val="231F20"/>
        </w:rPr>
      </w:pPr>
      <w:r w:rsidRPr="00A36A99">
        <w:rPr>
          <w:rFonts w:ascii="Calibri" w:hAnsi="Calibri"/>
        </w:rPr>
        <w:t>Existing IT policies need to be updated and new ones created to support changing</w:t>
      </w:r>
      <w:r w:rsidR="00B05770">
        <w:rPr>
          <w:rFonts w:ascii="Calibri" w:hAnsi="Calibri"/>
        </w:rPr>
        <w:t xml:space="preserve"> </w:t>
      </w:r>
      <w:r w:rsidRPr="00A36A99">
        <w:rPr>
          <w:rFonts w:ascii="Calibri" w:hAnsi="Calibri"/>
        </w:rPr>
        <w:t>business needs, technology advances, modern practices, and statutory requirements.</w:t>
      </w:r>
      <w:r w:rsidR="00B05770">
        <w:rPr>
          <w:rFonts w:ascii="Calibri" w:hAnsi="Calibri"/>
        </w:rPr>
        <w:t xml:space="preserve"> </w:t>
      </w:r>
      <w:r w:rsidRPr="00A36A99">
        <w:rPr>
          <w:rFonts w:ascii="Calibri" w:hAnsi="Calibri"/>
        </w:rPr>
        <w:t>Moving forward, we plan to adopt a formal approach and devise a policy framework</w:t>
      </w:r>
      <w:r w:rsidR="00B05770">
        <w:rPr>
          <w:rFonts w:ascii="Calibri" w:hAnsi="Calibri"/>
        </w:rPr>
        <w:t xml:space="preserve"> </w:t>
      </w:r>
      <w:r w:rsidRPr="00A36A99">
        <w:rPr>
          <w:rFonts w:ascii="Calibri" w:hAnsi="Calibri"/>
        </w:rPr>
        <w:t>based on industry best practices. The framework will consider key factors relevant to</w:t>
      </w:r>
      <w:r w:rsidR="00B05770">
        <w:rPr>
          <w:rFonts w:ascii="Calibri" w:hAnsi="Calibri"/>
        </w:rPr>
        <w:t xml:space="preserve"> </w:t>
      </w:r>
      <w:r w:rsidRPr="00A36A99">
        <w:rPr>
          <w:rFonts w:ascii="Calibri" w:hAnsi="Calibri"/>
        </w:rPr>
        <w:t>both technology and enterprise needs, such as the IT architecture (what technology and</w:t>
      </w:r>
      <w:r w:rsidR="00B05770">
        <w:rPr>
          <w:rFonts w:ascii="Calibri" w:hAnsi="Calibri"/>
        </w:rPr>
        <w:t xml:space="preserve"> </w:t>
      </w:r>
      <w:r w:rsidRPr="00A36A99">
        <w:rPr>
          <w:rFonts w:ascii="Calibri" w:hAnsi="Calibri"/>
        </w:rPr>
        <w:t>information to use and their relationships), the management and governance strategies</w:t>
      </w:r>
      <w:r w:rsidR="00B05770">
        <w:rPr>
          <w:rFonts w:ascii="Calibri" w:hAnsi="Calibri"/>
        </w:rPr>
        <w:t xml:space="preserve"> </w:t>
      </w:r>
      <w:r w:rsidRPr="00A36A99">
        <w:rPr>
          <w:rFonts w:ascii="Calibri" w:hAnsi="Calibri"/>
        </w:rPr>
        <w:t>(how to make things happen), policy (including principles, guidelines, and constraints</w:t>
      </w:r>
      <w:r w:rsidR="00B05770">
        <w:rPr>
          <w:rFonts w:ascii="Calibri" w:hAnsi="Calibri"/>
        </w:rPr>
        <w:t xml:space="preserve"> </w:t>
      </w:r>
      <w:r w:rsidRPr="00A36A99">
        <w:rPr>
          <w:rFonts w:ascii="Calibri" w:hAnsi="Calibri"/>
        </w:rPr>
        <w:t>of the policy), and strategy (what to do). The IT organization will work with our Internal</w:t>
      </w:r>
      <w:r w:rsidR="00B05770">
        <w:rPr>
          <w:rFonts w:ascii="Calibri" w:hAnsi="Calibri"/>
        </w:rPr>
        <w:t xml:space="preserve"> </w:t>
      </w:r>
      <w:r w:rsidRPr="00A36A99">
        <w:rPr>
          <w:rFonts w:ascii="Calibri" w:hAnsi="Calibri"/>
        </w:rPr>
        <w:t>Audit Office (IAUD) to regularly review and to ensure all IT policies are properly enforced.</w:t>
      </w:r>
    </w:p>
    <w:p w:rsidR="00A36A99" w:rsidRPr="00A36A99" w:rsidRDefault="00A36A99">
      <w:pPr>
        <w:rPr>
          <w:rFonts w:ascii="Calibri" w:hAnsi="Calibri"/>
          <w:b/>
          <w:sz w:val="26"/>
        </w:rPr>
      </w:pPr>
      <w:r w:rsidRPr="00A36A99">
        <w:rPr>
          <w:rFonts w:ascii="Calibri" w:hAnsi="Calibri"/>
          <w:b/>
          <w:sz w:val="26"/>
        </w:rPr>
        <w:t>Strategy 6.3: Bring IT service to international standards</w:t>
      </w:r>
    </w:p>
    <w:p w:rsidR="00A36A99" w:rsidRDefault="00A36A99">
      <w:pPr>
        <w:rPr>
          <w:rFonts w:ascii="Calibri" w:hAnsi="Calibri"/>
        </w:rPr>
      </w:pPr>
      <w:r w:rsidRPr="00A36A99">
        <w:rPr>
          <w:rFonts w:ascii="Calibri" w:hAnsi="Calibri"/>
        </w:rPr>
        <w:t>The IT organization plans to formalize its service management structure and adopt</w:t>
      </w:r>
      <w:r w:rsidR="00B05770">
        <w:rPr>
          <w:rFonts w:ascii="Calibri" w:hAnsi="Calibri"/>
        </w:rPr>
        <w:t xml:space="preserve"> </w:t>
      </w:r>
      <w:r w:rsidRPr="00A36A99">
        <w:rPr>
          <w:rFonts w:ascii="Calibri" w:hAnsi="Calibri"/>
        </w:rPr>
        <w:t>international service management best practices, to ensure our service qualities are of</w:t>
      </w:r>
      <w:r w:rsidR="00B05770">
        <w:rPr>
          <w:rFonts w:ascii="Calibri" w:hAnsi="Calibri"/>
        </w:rPr>
        <w:t xml:space="preserve"> </w:t>
      </w:r>
      <w:r w:rsidRPr="00A36A99">
        <w:rPr>
          <w:rFonts w:ascii="Calibri" w:hAnsi="Calibri"/>
        </w:rPr>
        <w:t xml:space="preserve">international ISO/IEC 20000 and/or </w:t>
      </w:r>
      <w:r w:rsidR="00B05770">
        <w:rPr>
          <w:rFonts w:ascii="Calibri" w:hAnsi="Calibri"/>
        </w:rPr>
        <w:t>ITIL/</w:t>
      </w:r>
      <w:r w:rsidRPr="00A36A99">
        <w:rPr>
          <w:rFonts w:ascii="Calibri" w:hAnsi="Calibri"/>
        </w:rPr>
        <w:t>COBIT standards. We will make use of systems such</w:t>
      </w:r>
      <w:r w:rsidR="00B05770">
        <w:rPr>
          <w:rFonts w:ascii="Calibri" w:hAnsi="Calibri"/>
        </w:rPr>
        <w:t xml:space="preserve"> </w:t>
      </w:r>
      <w:r w:rsidRPr="00A36A99">
        <w:rPr>
          <w:rFonts w:ascii="Calibri" w:hAnsi="Calibri"/>
        </w:rPr>
        <w:t>as the IT Service Management (ITSM), the Information Technology Infrastructure Library</w:t>
      </w:r>
      <w:r w:rsidR="00B05770">
        <w:rPr>
          <w:rFonts w:ascii="Calibri" w:hAnsi="Calibri"/>
        </w:rPr>
        <w:t xml:space="preserve"> </w:t>
      </w:r>
      <w:r w:rsidRPr="00A36A99">
        <w:rPr>
          <w:rFonts w:ascii="Calibri" w:hAnsi="Calibri"/>
        </w:rPr>
        <w:t>(ITIL), and other standards to ensure accountability and quality of service delivery,</w:t>
      </w:r>
      <w:r w:rsidR="00B05770">
        <w:rPr>
          <w:rFonts w:ascii="Calibri" w:hAnsi="Calibri"/>
        </w:rPr>
        <w:t xml:space="preserve"> </w:t>
      </w:r>
      <w:r w:rsidRPr="00A36A99">
        <w:rPr>
          <w:rFonts w:ascii="Calibri" w:hAnsi="Calibri"/>
        </w:rPr>
        <w:t>so that our IT organization can be benchmark agains</w:t>
      </w:r>
      <w:r w:rsidR="00B05770">
        <w:rPr>
          <w:rFonts w:ascii="Calibri" w:hAnsi="Calibri"/>
        </w:rPr>
        <w:t>t other world-class organizations</w:t>
      </w:r>
      <w:r w:rsidRPr="00A36A99">
        <w:rPr>
          <w:rFonts w:ascii="Calibri" w:hAnsi="Calibri"/>
        </w:rPr>
        <w:t>.</w:t>
      </w:r>
      <w:r w:rsidR="00B05770">
        <w:rPr>
          <w:rFonts w:ascii="Calibri" w:hAnsi="Calibri"/>
        </w:rPr>
        <w:t xml:space="preserve"> </w:t>
      </w:r>
      <w:r w:rsidRPr="00A36A99">
        <w:rPr>
          <w:rFonts w:ascii="Calibri" w:hAnsi="Calibri"/>
        </w:rPr>
        <w:t>Mutually agreed upon IT service level agreements will be established between the IT</w:t>
      </w:r>
      <w:r w:rsidR="00B05770">
        <w:rPr>
          <w:rFonts w:ascii="Calibri" w:hAnsi="Calibri"/>
        </w:rPr>
        <w:t xml:space="preserve"> </w:t>
      </w:r>
      <w:r w:rsidRPr="00A36A99">
        <w:rPr>
          <w:rFonts w:ascii="Calibri" w:hAnsi="Calibri"/>
        </w:rPr>
        <w:t>organization and o</w:t>
      </w:r>
      <w:r w:rsidR="005C7ABB">
        <w:rPr>
          <w:rFonts w:ascii="Calibri" w:hAnsi="Calibri"/>
        </w:rPr>
        <w:t>ther units within BCN</w:t>
      </w:r>
      <w:r w:rsidRPr="00A36A99">
        <w:rPr>
          <w:rFonts w:ascii="Calibri" w:hAnsi="Calibri"/>
        </w:rPr>
        <w:t>. Specific performance indicators</w:t>
      </w:r>
      <w:r w:rsidR="00B05770">
        <w:rPr>
          <w:rFonts w:ascii="Calibri" w:hAnsi="Calibri"/>
        </w:rPr>
        <w:t xml:space="preserve"> </w:t>
      </w:r>
      <w:r w:rsidRPr="00A36A99">
        <w:rPr>
          <w:rFonts w:ascii="Calibri" w:hAnsi="Calibri"/>
        </w:rPr>
        <w:t>will be identified and measured. Technology will be put into place to streamline</w:t>
      </w:r>
      <w:r w:rsidRPr="00A36A99">
        <w:rPr>
          <w:rFonts w:ascii="Calibri" w:hAnsi="Calibri"/>
        </w:rPr>
        <w:br/>
        <w:t>service management and make customer support and request/change management a</w:t>
      </w:r>
      <w:r w:rsidR="00B05770">
        <w:rPr>
          <w:rFonts w:ascii="Calibri" w:hAnsi="Calibri"/>
        </w:rPr>
        <w:t xml:space="preserve"> </w:t>
      </w:r>
      <w:r w:rsidRPr="00A36A99">
        <w:rPr>
          <w:rFonts w:ascii="Calibri" w:hAnsi="Calibri"/>
        </w:rPr>
        <w:t>seamless integrated process.</w:t>
      </w:r>
    </w:p>
    <w:p w:rsidR="002826F4" w:rsidRDefault="002826F4">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981DA8" w:rsidRDefault="00981DA8">
      <w:pPr>
        <w:rPr>
          <w:rFonts w:ascii="Calibri" w:hAnsi="Calibri"/>
        </w:rPr>
      </w:pPr>
    </w:p>
    <w:p w:rsidR="00B17B7A" w:rsidRDefault="00B17B7A" w:rsidP="004A1B58">
      <w:pPr>
        <w:rPr>
          <w:rFonts w:ascii="Calibri" w:hAnsi="Calibri"/>
        </w:rPr>
      </w:pPr>
    </w:p>
    <w:p w:rsidR="0060668F" w:rsidRDefault="00D36EE4">
      <w:pPr>
        <w:rPr>
          <w:rFonts w:ascii="Calibri" w:hAnsi="Calibri"/>
        </w:rPr>
      </w:pPr>
      <w:r w:rsidRPr="00F36D5C">
        <w:rPr>
          <w:rFonts w:ascii="Calibri" w:hAnsi="Calibri"/>
          <w:b/>
          <w:bCs/>
          <w:noProof/>
          <w:color w:val="231F20"/>
          <w:lang w:eastAsia="en-US"/>
        </w:rPr>
        <mc:AlternateContent>
          <mc:Choice Requires="wps">
            <w:drawing>
              <wp:anchor distT="0" distB="0" distL="114300" distR="114300" simplePos="0" relativeHeight="251658239" behindDoc="0" locked="0" layoutInCell="1" allowOverlap="1" wp14:anchorId="17977325" wp14:editId="28290C10">
                <wp:simplePos x="0" y="0"/>
                <wp:positionH relativeFrom="page">
                  <wp:posOffset>0</wp:posOffset>
                </wp:positionH>
                <wp:positionV relativeFrom="paragraph">
                  <wp:posOffset>-910921</wp:posOffset>
                </wp:positionV>
                <wp:extent cx="7815580" cy="1774190"/>
                <wp:effectExtent l="0" t="0" r="13970" b="16510"/>
                <wp:wrapNone/>
                <wp:docPr id="3" name="Rectangle 3"/>
                <wp:cNvGraphicFramePr/>
                <a:graphic xmlns:a="http://schemas.openxmlformats.org/drawingml/2006/main">
                  <a:graphicData uri="http://schemas.microsoft.com/office/word/2010/wordprocessingShape">
                    <wps:wsp>
                      <wps:cNvSpPr/>
                      <wps:spPr>
                        <a:xfrm>
                          <a:off x="0" y="0"/>
                          <a:ext cx="7815580" cy="1774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80DDA" id="Rectangle 3" o:spid="_x0000_s1026" style="position:absolute;margin-left:0;margin-top:-71.75pt;width:615.4pt;height:139.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v7dgIAADoFAAAOAAAAZHJzL2Uyb0RvYy54bWysVE1v2zAMvQ/YfxB0Xx2nydIGcYqgRYcB&#10;RVv0Az0rshQbkEWNUuJkv36U7LhFW+wwzAdZFMlH8onU4mLfGLZT6GuwBc9PRpwpK6Gs7abgz0/X&#10;384480HYUhiwquAH5fnF8uuXRevmagwVmFIhIxDr560reBWCm2eZl5VqhD8BpywpNWAjAom4yUoU&#10;LaE3JhuPRt+zFrB0CFJ5T6dXnZIvE77WSoY7rb0KzBSccgtpxbSu45otF2K+QeGqWvZpiH/IohG1&#10;paAD1JUIgm2x/gDV1BLBgw4nEpoMtK6lSjVQNfnoXTWPlXAq1ULkeDfQ5P8frLzd3SOry4KfcmZF&#10;Q1f0QKQJuzGKnUZ6WufnZPXo7rGXPG1jrXuNTfxTFWyfKD0MlKp9YJIOZ2f5dHpGzEvS5bPZJD9P&#10;pGev7g59+KGgYXFTcKTwiUqxu/GBQpLp0YSEmE6XQNqFg1ExB2MflKY6KOQ4eacOUpcG2U7Q3Qsp&#10;lQ15p6pEqbrj6Yi+WCUFGTySlAAjsq6NGbB7gNidH7E7mN4+uqrUgIPz6G+Jdc6DR4oMNgzOTW0B&#10;PwMwVFUfubM/ktRRE1laQ3mgW0bo2t87eV0T1zfCh3uB1O90PzTD4Y4WbaAtOPQ7zirA35+dR3tq&#10;Q9Jy1tL8FNz/2gpUnJmflhr0PJ9M4sAlYTKdjUnAt5r1W43dNpdA15TTa+Fk2kb7YI5bjdC80Kiv&#10;YlRSCSspdsFlwKNwGbq5psdCqtUqmdGQORFu7KOTETyyGnvpaf8i0PUNF6hXb+E4a2L+ru862+hp&#10;YbUNoOvUlK+89nzTgKbG6R+T+AK8lZPV65O3/AMAAP//AwBQSwMEFAAGAAgAAAAhAOPfrSbeAAAA&#10;CgEAAA8AAABkcnMvZG93bnJldi54bWxMj81OwzAQhO9IvIO1SNxaJw0FGuJUqBIXJA5teYBtvE1C&#10;/RPFTpO8PdsT3HY1o5n5iu1kjbhSH1rvFKTLBAS5yuvW1Qq+jx+LVxAhotNovCMFMwXYlvd3Beba&#10;j25P10OsBYe4kKOCJsYulzJUDVkMS9+RY+3se4uR376WuseRw62RqyR5lhZbxw0NdrRrqLocBssl&#10;SPs5fRl3l69m+mzJzD80zEo9PkzvbyAiTfHPDLf5PB1K3nTyg9NBGAUMEhUs0qdsDeKmr7KEWU58&#10;ZesNyLKQ/xHKXwAAAP//AwBQSwECLQAUAAYACAAAACEAtoM4kv4AAADhAQAAEwAAAAAAAAAAAAAA&#10;AAAAAAAAW0NvbnRlbnRfVHlwZXNdLnhtbFBLAQItABQABgAIAAAAIQA4/SH/1gAAAJQBAAALAAAA&#10;AAAAAAAAAAAAAC8BAABfcmVscy8ucmVsc1BLAQItABQABgAIAAAAIQAZJhv7dgIAADoFAAAOAAAA&#10;AAAAAAAAAAAAAC4CAABkcnMvZTJvRG9jLnhtbFBLAQItABQABgAIAAAAIQDj360m3gAAAAoBAAAP&#10;AAAAAAAAAAAAAAAAANAEAABkcnMvZG93bnJldi54bWxQSwUGAAAAAAQABADzAAAA2wUAAAAA&#10;" fillcolor="#4e67c8 [3204]" strokecolor="#202f69 [1604]" strokeweight="1pt">
                <w10:wrap anchorx="page"/>
              </v:rect>
            </w:pict>
          </mc:Fallback>
        </mc:AlternateContent>
      </w:r>
    </w:p>
    <w:p w:rsidR="0060668F" w:rsidRDefault="0060668F">
      <w:pPr>
        <w:rPr>
          <w:rFonts w:ascii="Calibri" w:hAnsi="Calibri"/>
        </w:rPr>
      </w:pPr>
    </w:p>
    <w:p w:rsidR="00D0086B" w:rsidRDefault="00D0086B">
      <w:pPr>
        <w:rPr>
          <w:rFonts w:ascii="Calibri" w:hAnsi="Calibri"/>
        </w:rPr>
      </w:pPr>
    </w:p>
    <w:p w:rsidR="00D0086B" w:rsidRDefault="00D0086B">
      <w:pPr>
        <w:rPr>
          <w:rFonts w:ascii="Calibri" w:hAnsi="Calibri"/>
        </w:rPr>
      </w:pPr>
    </w:p>
    <w:p w:rsidR="00D0086B" w:rsidRDefault="00D0086B">
      <w:pPr>
        <w:rPr>
          <w:rFonts w:ascii="Calibri" w:hAnsi="Calibri"/>
        </w:rPr>
      </w:pPr>
    </w:p>
    <w:p w:rsidR="00D0086B" w:rsidRDefault="00D0086B">
      <w:pPr>
        <w:rPr>
          <w:rFonts w:ascii="Calibri" w:hAnsi="Calibri"/>
        </w:rPr>
      </w:pPr>
    </w:p>
    <w:p w:rsidR="00E25535" w:rsidRPr="00F36D5C" w:rsidRDefault="00043B2C" w:rsidP="00043B2C">
      <w:pPr>
        <w:pStyle w:val="Heading4"/>
        <w:rPr>
          <w:rFonts w:ascii="Calibri" w:hAnsi="Calibri"/>
        </w:rPr>
      </w:pPr>
      <w:r w:rsidRPr="00F36D5C">
        <w:rPr>
          <w:rFonts w:ascii="Calibri" w:hAnsi="Calibri"/>
          <w:b/>
          <w:bCs/>
        </w:rPr>
        <w:t>Office of the Chief Information Officer</w:t>
      </w:r>
      <w:r w:rsidRPr="00F36D5C">
        <w:rPr>
          <w:rFonts w:ascii="Calibri" w:hAnsi="Calibri"/>
        </w:rPr>
        <w:br/>
        <w:t>40, Kemal Ataturk Avenue</w:t>
      </w:r>
      <w:r w:rsidR="00E25535" w:rsidRPr="00F36D5C">
        <w:rPr>
          <w:rFonts w:ascii="Calibri" w:hAnsi="Calibri"/>
        </w:rPr>
        <w:t>,</w:t>
      </w:r>
      <w:r w:rsidRPr="00F36D5C">
        <w:rPr>
          <w:rFonts w:ascii="Calibri" w:hAnsi="Calibri"/>
        </w:rPr>
        <w:t xml:space="preserve"> Level </w:t>
      </w:r>
      <w:r w:rsidR="00757FEF">
        <w:rPr>
          <w:rFonts w:ascii="Calibri" w:hAnsi="Calibri"/>
        </w:rPr>
        <w:t>12</w:t>
      </w:r>
      <w:r w:rsidRPr="00F36D5C">
        <w:rPr>
          <w:rFonts w:ascii="Calibri" w:hAnsi="Calibri"/>
        </w:rPr>
        <w:t xml:space="preserve">, </w:t>
      </w:r>
    </w:p>
    <w:p w:rsidR="00043B2C" w:rsidRPr="00F36D5C" w:rsidRDefault="00E25535" w:rsidP="00043B2C">
      <w:pPr>
        <w:pStyle w:val="Heading4"/>
        <w:rPr>
          <w:rFonts w:ascii="Calibri" w:hAnsi="Calibri"/>
        </w:rPr>
      </w:pPr>
      <w:proofErr w:type="spellStart"/>
      <w:r w:rsidRPr="00F36D5C">
        <w:rPr>
          <w:rFonts w:ascii="Calibri" w:hAnsi="Calibri"/>
        </w:rPr>
        <w:t>Bulu</w:t>
      </w:r>
      <w:proofErr w:type="spellEnd"/>
      <w:r w:rsidRPr="00F36D5C">
        <w:rPr>
          <w:rFonts w:ascii="Calibri" w:hAnsi="Calibri"/>
        </w:rPr>
        <w:t xml:space="preserve"> Ocean</w:t>
      </w:r>
      <w:r w:rsidR="00043B2C" w:rsidRPr="00F36D5C">
        <w:rPr>
          <w:rFonts w:ascii="Calibri" w:hAnsi="Calibri"/>
        </w:rPr>
        <w:t xml:space="preserve"> Tower</w:t>
      </w:r>
      <w:r w:rsidRPr="00F36D5C">
        <w:rPr>
          <w:rFonts w:ascii="Calibri" w:hAnsi="Calibri"/>
        </w:rPr>
        <w:t xml:space="preserve">, </w:t>
      </w:r>
      <w:proofErr w:type="spellStart"/>
      <w:r w:rsidRPr="00F36D5C">
        <w:rPr>
          <w:rFonts w:ascii="Calibri" w:hAnsi="Calibri"/>
        </w:rPr>
        <w:t>Banani</w:t>
      </w:r>
      <w:proofErr w:type="spellEnd"/>
      <w:r w:rsidRPr="00F36D5C">
        <w:rPr>
          <w:rFonts w:ascii="Calibri" w:hAnsi="Calibri"/>
        </w:rPr>
        <w:t>, Dhaka-1213, Bangladesh.</w:t>
      </w:r>
      <w:r w:rsidR="00043B2C" w:rsidRPr="00F36D5C">
        <w:rPr>
          <w:rFonts w:ascii="Calibri" w:hAnsi="Calibri"/>
        </w:rPr>
        <w:br/>
        <w:t xml:space="preserve">Email: </w:t>
      </w:r>
      <w:r w:rsidR="005C7ABB">
        <w:rPr>
          <w:rFonts w:ascii="Calibri" w:hAnsi="Calibri"/>
        </w:rPr>
        <w:t>cio@bluecloudnetworks</w:t>
      </w:r>
      <w:r w:rsidRPr="00F36D5C">
        <w:rPr>
          <w:rFonts w:ascii="Calibri" w:hAnsi="Calibri"/>
        </w:rPr>
        <w:t xml:space="preserve">.net </w:t>
      </w:r>
      <w:r w:rsidRPr="00F36D5C">
        <w:rPr>
          <w:rFonts w:ascii="Calibri" w:hAnsi="Calibri"/>
        </w:rPr>
        <w:br/>
        <w:t>Phone: +88029822288</w:t>
      </w:r>
      <w:r w:rsidR="00043B2C" w:rsidRPr="00F36D5C">
        <w:rPr>
          <w:rFonts w:ascii="Calibri" w:hAnsi="Calibri"/>
        </w:rPr>
        <w:br/>
        <w:t xml:space="preserve">Fax: </w:t>
      </w:r>
      <w:r w:rsidRPr="00F36D5C">
        <w:rPr>
          <w:rFonts w:ascii="Calibri" w:hAnsi="Calibri"/>
        </w:rPr>
        <w:t>+88029821332</w:t>
      </w:r>
    </w:p>
    <w:sectPr w:rsidR="00043B2C" w:rsidRPr="00F36D5C" w:rsidSect="0034569F">
      <w:headerReference w:type="even" r:id="rId17"/>
      <w:headerReference w:type="default" r:id="rId18"/>
      <w:footerReference w:type="default" r:id="rId19"/>
      <w:head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74" w:rsidRDefault="003D6274">
      <w:pPr>
        <w:spacing w:after="0" w:line="240" w:lineRule="auto"/>
      </w:pPr>
      <w:r>
        <w:separator/>
      </w:r>
    </w:p>
  </w:endnote>
  <w:endnote w:type="continuationSeparator" w:id="0">
    <w:p w:rsidR="003D6274" w:rsidRDefault="003D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Pro-BoldSemiCnIt">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0F" w:rsidRDefault="001C6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0F" w:rsidRDefault="001C6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0F" w:rsidRDefault="001C6B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2F" w:rsidRDefault="003D6274">
    <w:pPr>
      <w:pStyle w:val="Footer"/>
    </w:pPr>
    <w:sdt>
      <w:sdtPr>
        <w:alias w:val="Title"/>
        <w:tag w:val=""/>
        <w:id w:val="280004402"/>
        <w:placeholder>
          <w:docPart w:val="029CD116F239478EBCF43A8F8D59070B"/>
        </w:placeholder>
        <w:dataBinding w:prefixMappings="xmlns:ns0='http://purl.org/dc/elements/1.1/' xmlns:ns1='http://schemas.openxmlformats.org/package/2006/metadata/core-properties' " w:xpath="/ns1:coreProperties[1]/ns0:title[1]" w:storeItemID="{6C3C8BC8-F283-45AE-878A-BAB7291924A1}"/>
        <w:text/>
      </w:sdtPr>
      <w:sdtEndPr/>
      <w:sdtContent>
        <w:r w:rsidR="003C7E2F">
          <w:t>Information Technology Strategic Plan 2015-2020</w:t>
        </w:r>
      </w:sdtContent>
    </w:sdt>
    <w:r w:rsidR="003C7E2F">
      <w:t xml:space="preserve"> - </w:t>
    </w:r>
    <w:sdt>
      <w:sdtPr>
        <w:alias w:val="Date"/>
        <w:tag w:val=""/>
        <w:id w:val="-1976370188"/>
        <w:placeholder>
          <w:docPart w:val="4A85B7F829034C1EAF8D3EA1318555A7"/>
        </w:placeholder>
        <w:dataBinding w:prefixMappings="xmlns:ns0='http://schemas.microsoft.com/office/2006/coverPageProps' " w:xpath="/ns0:CoverPageProperties[1]/ns0:PublishDate[1]" w:storeItemID="{55AF091B-3C7A-41E3-B477-F2FDAA23CFDA}"/>
        <w:date w:fullDate="2015-09-17T00:00:00Z">
          <w:dateFormat w:val="MMMM yyyy"/>
          <w:lid w:val="en-US"/>
          <w:storeMappedDataAs w:val="dateTime"/>
          <w:calendar w:val="gregorian"/>
        </w:date>
      </w:sdtPr>
      <w:sdtEndPr/>
      <w:sdtContent>
        <w:r w:rsidR="003C7E2F">
          <w:t>September 2015</w:t>
        </w:r>
      </w:sdtContent>
    </w:sdt>
    <w:r w:rsidR="003C7E2F">
      <w:ptab w:relativeTo="margin" w:alignment="right" w:leader="none"/>
    </w:r>
    <w:r w:rsidR="003C7E2F">
      <w:fldChar w:fldCharType="begin"/>
    </w:r>
    <w:r w:rsidR="003C7E2F">
      <w:instrText xml:space="preserve"> PAGE   \* MERGEFORMAT </w:instrText>
    </w:r>
    <w:r w:rsidR="003C7E2F">
      <w:fldChar w:fldCharType="separate"/>
    </w:r>
    <w:r w:rsidR="001C6B0F">
      <w:rPr>
        <w:noProof/>
      </w:rPr>
      <w:t>20</w:t>
    </w:r>
    <w:r w:rsidR="003C7E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74" w:rsidRDefault="003D6274">
      <w:pPr>
        <w:spacing w:after="0" w:line="240" w:lineRule="auto"/>
      </w:pPr>
      <w:r>
        <w:separator/>
      </w:r>
    </w:p>
  </w:footnote>
  <w:footnote w:type="continuationSeparator" w:id="0">
    <w:p w:rsidR="003D6274" w:rsidRDefault="003D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9" w:rsidRDefault="003D62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7969"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9" w:rsidRDefault="003D62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7970"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9" w:rsidRDefault="003D62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7968"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9" w:rsidRDefault="003D62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7972" o:spid="_x0000_s2053" type="#_x0000_t136" style="position:absolute;margin-left:0;margin-top:0;width:439.9pt;height:219.95pt;rotation:315;z-index:-251649024;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9" w:rsidRDefault="003D62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7973" o:spid="_x0000_s2054" type="#_x0000_t136" style="position:absolute;margin-left:0;margin-top:0;width:439.9pt;height:219.95pt;rotation:315;z-index:-251646976;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9" w:rsidRDefault="003D62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7971" o:spid="_x0000_s2052" type="#_x0000_t136" style="position:absolute;margin-left:0;margin-top:0;width:439.9pt;height:219.95pt;rotation:315;z-index:-251651072;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679"/>
    <w:multiLevelType w:val="hybridMultilevel"/>
    <w:tmpl w:val="93AA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B7F65"/>
    <w:multiLevelType w:val="hybridMultilevel"/>
    <w:tmpl w:val="867C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4E0D"/>
    <w:multiLevelType w:val="hybridMultilevel"/>
    <w:tmpl w:val="39C6C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9221A"/>
    <w:multiLevelType w:val="hybridMultilevel"/>
    <w:tmpl w:val="E10E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53B8"/>
    <w:multiLevelType w:val="hybridMultilevel"/>
    <w:tmpl w:val="E49CF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F7CAB"/>
    <w:multiLevelType w:val="hybridMultilevel"/>
    <w:tmpl w:val="6CC66808"/>
    <w:lvl w:ilvl="0" w:tplc="0409000F">
      <w:start w:val="1"/>
      <w:numFmt w:val="decimal"/>
      <w:lvlText w:val="%1."/>
      <w:lvlJc w:val="left"/>
      <w:pPr>
        <w:ind w:left="720" w:hanging="360"/>
      </w:pPr>
    </w:lvl>
    <w:lvl w:ilvl="1" w:tplc="80C0BA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C3B86"/>
    <w:multiLevelType w:val="hybridMultilevel"/>
    <w:tmpl w:val="86F0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505D8"/>
    <w:multiLevelType w:val="hybridMultilevel"/>
    <w:tmpl w:val="35CE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178F5"/>
    <w:multiLevelType w:val="hybridMultilevel"/>
    <w:tmpl w:val="35C2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56C24"/>
    <w:multiLevelType w:val="hybridMultilevel"/>
    <w:tmpl w:val="1B0E3186"/>
    <w:lvl w:ilvl="0" w:tplc="39FA757E">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46361"/>
    <w:multiLevelType w:val="hybridMultilevel"/>
    <w:tmpl w:val="B77C9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5150A"/>
    <w:multiLevelType w:val="hybridMultilevel"/>
    <w:tmpl w:val="997C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43DFC"/>
    <w:multiLevelType w:val="hybridMultilevel"/>
    <w:tmpl w:val="7DF2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9132F"/>
    <w:multiLevelType w:val="hybridMultilevel"/>
    <w:tmpl w:val="311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4"/>
  </w:num>
  <w:num w:numId="5">
    <w:abstractNumId w:val="15"/>
  </w:num>
  <w:num w:numId="6">
    <w:abstractNumId w:val="0"/>
  </w:num>
  <w:num w:numId="7">
    <w:abstractNumId w:val="7"/>
  </w:num>
  <w:num w:numId="8">
    <w:abstractNumId w:val="13"/>
  </w:num>
  <w:num w:numId="9">
    <w:abstractNumId w:val="12"/>
  </w:num>
  <w:num w:numId="10">
    <w:abstractNumId w:val="10"/>
  </w:num>
  <w:num w:numId="11">
    <w:abstractNumId w:val="1"/>
  </w:num>
  <w:num w:numId="12">
    <w:abstractNumId w:val="4"/>
  </w:num>
  <w:num w:numId="13">
    <w:abstractNumId w:val="8"/>
  </w:num>
  <w:num w:numId="14">
    <w:abstractNumId w:val="9"/>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BF"/>
    <w:rsid w:val="00023E25"/>
    <w:rsid w:val="00024973"/>
    <w:rsid w:val="00043B2C"/>
    <w:rsid w:val="00060E3D"/>
    <w:rsid w:val="0007476C"/>
    <w:rsid w:val="00077A9C"/>
    <w:rsid w:val="000E32E1"/>
    <w:rsid w:val="001012FD"/>
    <w:rsid w:val="00102AB1"/>
    <w:rsid w:val="001068C6"/>
    <w:rsid w:val="001252A7"/>
    <w:rsid w:val="00127234"/>
    <w:rsid w:val="0013579E"/>
    <w:rsid w:val="001527DF"/>
    <w:rsid w:val="001566FE"/>
    <w:rsid w:val="00171980"/>
    <w:rsid w:val="00173DC8"/>
    <w:rsid w:val="0018000E"/>
    <w:rsid w:val="00187698"/>
    <w:rsid w:val="001A0319"/>
    <w:rsid w:val="001A69A3"/>
    <w:rsid w:val="001B1DD7"/>
    <w:rsid w:val="001C5DEC"/>
    <w:rsid w:val="001C6B0F"/>
    <w:rsid w:val="001D6285"/>
    <w:rsid w:val="001D6663"/>
    <w:rsid w:val="002200F9"/>
    <w:rsid w:val="00226810"/>
    <w:rsid w:val="00246B19"/>
    <w:rsid w:val="00247C19"/>
    <w:rsid w:val="002731C5"/>
    <w:rsid w:val="0027443C"/>
    <w:rsid w:val="00281080"/>
    <w:rsid w:val="002826F4"/>
    <w:rsid w:val="00287B24"/>
    <w:rsid w:val="002B0F72"/>
    <w:rsid w:val="002C4C15"/>
    <w:rsid w:val="002F3D3E"/>
    <w:rsid w:val="00313E2E"/>
    <w:rsid w:val="003174F1"/>
    <w:rsid w:val="00332B3D"/>
    <w:rsid w:val="00343A8A"/>
    <w:rsid w:val="0034569F"/>
    <w:rsid w:val="00355E04"/>
    <w:rsid w:val="00364B3B"/>
    <w:rsid w:val="00393259"/>
    <w:rsid w:val="003A5589"/>
    <w:rsid w:val="003C07AD"/>
    <w:rsid w:val="003C52A2"/>
    <w:rsid w:val="003C7E2F"/>
    <w:rsid w:val="003D6274"/>
    <w:rsid w:val="003D6B92"/>
    <w:rsid w:val="003E2B8B"/>
    <w:rsid w:val="003E73D5"/>
    <w:rsid w:val="00430F41"/>
    <w:rsid w:val="0044230A"/>
    <w:rsid w:val="00446EB9"/>
    <w:rsid w:val="004505E7"/>
    <w:rsid w:val="00456C49"/>
    <w:rsid w:val="0048543A"/>
    <w:rsid w:val="004A1B58"/>
    <w:rsid w:val="004A23A0"/>
    <w:rsid w:val="004A735C"/>
    <w:rsid w:val="004B6786"/>
    <w:rsid w:val="004B71BD"/>
    <w:rsid w:val="004E3BD2"/>
    <w:rsid w:val="00513E21"/>
    <w:rsid w:val="00514083"/>
    <w:rsid w:val="0052553C"/>
    <w:rsid w:val="00533B7C"/>
    <w:rsid w:val="005353A0"/>
    <w:rsid w:val="00550505"/>
    <w:rsid w:val="0055362E"/>
    <w:rsid w:val="00553A23"/>
    <w:rsid w:val="005756A3"/>
    <w:rsid w:val="00591104"/>
    <w:rsid w:val="005A460F"/>
    <w:rsid w:val="005B2BF4"/>
    <w:rsid w:val="005B6839"/>
    <w:rsid w:val="005C7ABB"/>
    <w:rsid w:val="005D12D5"/>
    <w:rsid w:val="005E0B13"/>
    <w:rsid w:val="005F1A52"/>
    <w:rsid w:val="0060668F"/>
    <w:rsid w:val="00611A86"/>
    <w:rsid w:val="00613C80"/>
    <w:rsid w:val="00637B9B"/>
    <w:rsid w:val="0066447F"/>
    <w:rsid w:val="00683AD3"/>
    <w:rsid w:val="00685F4D"/>
    <w:rsid w:val="006878E6"/>
    <w:rsid w:val="00692685"/>
    <w:rsid w:val="006B1221"/>
    <w:rsid w:val="006B58A1"/>
    <w:rsid w:val="006F46CD"/>
    <w:rsid w:val="007032D4"/>
    <w:rsid w:val="00704A4C"/>
    <w:rsid w:val="0074557D"/>
    <w:rsid w:val="00752D59"/>
    <w:rsid w:val="00757FEF"/>
    <w:rsid w:val="007763C0"/>
    <w:rsid w:val="00783A27"/>
    <w:rsid w:val="0078402F"/>
    <w:rsid w:val="007C644A"/>
    <w:rsid w:val="007C70EF"/>
    <w:rsid w:val="007D154D"/>
    <w:rsid w:val="007F00D1"/>
    <w:rsid w:val="00803BD4"/>
    <w:rsid w:val="00811227"/>
    <w:rsid w:val="00813D45"/>
    <w:rsid w:val="00822F5D"/>
    <w:rsid w:val="00825841"/>
    <w:rsid w:val="008424C7"/>
    <w:rsid w:val="00887751"/>
    <w:rsid w:val="00893981"/>
    <w:rsid w:val="0089444C"/>
    <w:rsid w:val="008B3BF9"/>
    <w:rsid w:val="008C148B"/>
    <w:rsid w:val="008D72E3"/>
    <w:rsid w:val="008F5169"/>
    <w:rsid w:val="00902227"/>
    <w:rsid w:val="009032BF"/>
    <w:rsid w:val="00903D77"/>
    <w:rsid w:val="00912923"/>
    <w:rsid w:val="009332C4"/>
    <w:rsid w:val="00936F56"/>
    <w:rsid w:val="0095011A"/>
    <w:rsid w:val="00963CA9"/>
    <w:rsid w:val="009674F3"/>
    <w:rsid w:val="00981DA8"/>
    <w:rsid w:val="009A1F1C"/>
    <w:rsid w:val="009B47D5"/>
    <w:rsid w:val="009B49FD"/>
    <w:rsid w:val="009C6DC5"/>
    <w:rsid w:val="00A16095"/>
    <w:rsid w:val="00A36A99"/>
    <w:rsid w:val="00A4280B"/>
    <w:rsid w:val="00A52440"/>
    <w:rsid w:val="00A8010E"/>
    <w:rsid w:val="00A80BAF"/>
    <w:rsid w:val="00AB2A4A"/>
    <w:rsid w:val="00AC510A"/>
    <w:rsid w:val="00AC6839"/>
    <w:rsid w:val="00AD31A9"/>
    <w:rsid w:val="00AD3287"/>
    <w:rsid w:val="00AE4ACA"/>
    <w:rsid w:val="00AF4740"/>
    <w:rsid w:val="00B05770"/>
    <w:rsid w:val="00B17B7A"/>
    <w:rsid w:val="00B30694"/>
    <w:rsid w:val="00B33C81"/>
    <w:rsid w:val="00B53AD8"/>
    <w:rsid w:val="00B70F52"/>
    <w:rsid w:val="00B83088"/>
    <w:rsid w:val="00BC55AF"/>
    <w:rsid w:val="00BD2A7D"/>
    <w:rsid w:val="00C01066"/>
    <w:rsid w:val="00C15222"/>
    <w:rsid w:val="00C17182"/>
    <w:rsid w:val="00C270A3"/>
    <w:rsid w:val="00C42D01"/>
    <w:rsid w:val="00C44EA9"/>
    <w:rsid w:val="00C567A8"/>
    <w:rsid w:val="00C70B75"/>
    <w:rsid w:val="00C9433E"/>
    <w:rsid w:val="00C962C2"/>
    <w:rsid w:val="00CB3FF4"/>
    <w:rsid w:val="00CE0FD6"/>
    <w:rsid w:val="00CE3548"/>
    <w:rsid w:val="00D0086B"/>
    <w:rsid w:val="00D36EE4"/>
    <w:rsid w:val="00D41928"/>
    <w:rsid w:val="00D66175"/>
    <w:rsid w:val="00D6643E"/>
    <w:rsid w:val="00D70B94"/>
    <w:rsid w:val="00D90E2A"/>
    <w:rsid w:val="00D91DDC"/>
    <w:rsid w:val="00DD0A35"/>
    <w:rsid w:val="00DE567F"/>
    <w:rsid w:val="00DE77AB"/>
    <w:rsid w:val="00DF6304"/>
    <w:rsid w:val="00E25535"/>
    <w:rsid w:val="00E35B23"/>
    <w:rsid w:val="00E414F7"/>
    <w:rsid w:val="00E54EAC"/>
    <w:rsid w:val="00EB5499"/>
    <w:rsid w:val="00EB5ED9"/>
    <w:rsid w:val="00EB7885"/>
    <w:rsid w:val="00EB7D6D"/>
    <w:rsid w:val="00EC6E62"/>
    <w:rsid w:val="00EE346C"/>
    <w:rsid w:val="00F274B8"/>
    <w:rsid w:val="00F36D5C"/>
    <w:rsid w:val="00F376AF"/>
    <w:rsid w:val="00F656F7"/>
    <w:rsid w:val="00F83B3F"/>
    <w:rsid w:val="00F9151E"/>
    <w:rsid w:val="00FA143A"/>
    <w:rsid w:val="00FA7E41"/>
    <w:rsid w:val="00FB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DE91349"/>
  <w15:chartTrackingRefBased/>
  <w15:docId w15:val="{C6DF18B1-8FD0-4C57-89E7-A65E0899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12745"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BE0F4" w:themeColor="accent1" w:themeTint="33"/>
      </w:pBdr>
      <w:spacing w:after="200"/>
      <w:outlineLvl w:val="0"/>
    </w:pPr>
    <w:rPr>
      <w:rFonts w:asciiTheme="majorHAnsi" w:eastAsiaTheme="majorEastAsia" w:hAnsiTheme="majorHAnsi" w:cstheme="majorBidi"/>
      <w:color w:val="4E67C8"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147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E67C8"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E67C8"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E67C8"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E67C8"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E67C8"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1479E" w:themeColor="accent1" w:themeShade="BF"/>
      <w:sz w:val="72"/>
      <w:szCs w:val="72"/>
    </w:rPr>
  </w:style>
  <w:style w:type="paragraph" w:styleId="TOC1">
    <w:name w:val="toc 1"/>
    <w:basedOn w:val="Normal"/>
    <w:next w:val="Normal"/>
    <w:autoRedefine/>
    <w:uiPriority w:val="39"/>
    <w:unhideWhenUsed/>
    <w:rsid w:val="003D6B92"/>
    <w:pPr>
      <w:numPr>
        <w:numId w:val="1"/>
      </w:numPr>
      <w:tabs>
        <w:tab w:val="right" w:leader="dot" w:pos="9350"/>
      </w:tabs>
      <w:spacing w:after="140" w:line="240" w:lineRule="auto"/>
      <w:ind w:right="3240"/>
    </w:pPr>
    <w:rPr>
      <w:rFonts w:ascii="Franklin Gothic Medium" w:hAnsi="Franklin Gothic Medium"/>
      <w:b/>
      <w:bCs/>
      <w:noProof/>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56C7AA"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BE0F4"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1479E"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9099CA" w:themeColor="text2" w:themeTint="66"/>
        <w:left w:val="single" w:sz="4" w:space="0" w:color="9099CA" w:themeColor="text2" w:themeTint="66"/>
        <w:bottom w:val="single" w:sz="4" w:space="0" w:color="9099CA" w:themeColor="text2" w:themeTint="66"/>
        <w:right w:val="single" w:sz="4" w:space="0" w:color="9099CA" w:themeColor="text2" w:themeTint="66"/>
        <w:insideV w:val="single" w:sz="4" w:space="0" w:color="9099CA" w:themeColor="text2" w:themeTint="66"/>
      </w:tblBorders>
    </w:tblPr>
    <w:tblStylePr w:type="firstRow">
      <w:rPr>
        <w:rFonts w:asciiTheme="majorHAnsi" w:hAnsiTheme="majorHAnsi"/>
        <w:color w:val="FFFFFF" w:themeColor="background1"/>
        <w:sz w:val="16"/>
      </w:rPr>
      <w:tblPr/>
      <w:tcPr>
        <w:shd w:val="clear" w:color="auto" w:fill="4E67C8" w:themeFill="accent1"/>
      </w:tcPr>
    </w:tblStylePr>
    <w:tblStylePr w:type="lastRow">
      <w:rPr>
        <w:rFonts w:asciiTheme="majorHAnsi" w:hAnsiTheme="majorHAnsi"/>
        <w:b/>
        <w:caps/>
        <w:smallCaps w:val="0"/>
        <w:color w:val="4E67C8"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7CCE4"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102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8559">
      <w:bodyDiv w:val="1"/>
      <w:marLeft w:val="0"/>
      <w:marRight w:val="0"/>
      <w:marTop w:val="0"/>
      <w:marBottom w:val="0"/>
      <w:divBdr>
        <w:top w:val="none" w:sz="0" w:space="0" w:color="auto"/>
        <w:left w:val="none" w:sz="0" w:space="0" w:color="auto"/>
        <w:bottom w:val="none" w:sz="0" w:space="0" w:color="auto"/>
        <w:right w:val="none" w:sz="0" w:space="0" w:color="auto"/>
      </w:divBdr>
      <w:divsChild>
        <w:div w:id="1490172308">
          <w:marLeft w:val="0"/>
          <w:marRight w:val="0"/>
          <w:marTop w:val="0"/>
          <w:marBottom w:val="0"/>
          <w:divBdr>
            <w:top w:val="none" w:sz="0" w:space="0" w:color="auto"/>
            <w:left w:val="none" w:sz="0" w:space="0" w:color="auto"/>
            <w:bottom w:val="none" w:sz="0" w:space="0" w:color="auto"/>
            <w:right w:val="none" w:sz="0" w:space="0" w:color="auto"/>
          </w:divBdr>
        </w:div>
        <w:div w:id="24064293">
          <w:marLeft w:val="0"/>
          <w:marRight w:val="0"/>
          <w:marTop w:val="0"/>
          <w:marBottom w:val="0"/>
          <w:divBdr>
            <w:top w:val="none" w:sz="0" w:space="0" w:color="auto"/>
            <w:left w:val="none" w:sz="0" w:space="0" w:color="auto"/>
            <w:bottom w:val="none" w:sz="0" w:space="0" w:color="auto"/>
            <w:right w:val="none" w:sz="0" w:space="0" w:color="auto"/>
          </w:divBdr>
        </w:div>
        <w:div w:id="1739277710">
          <w:marLeft w:val="0"/>
          <w:marRight w:val="0"/>
          <w:marTop w:val="0"/>
          <w:marBottom w:val="0"/>
          <w:divBdr>
            <w:top w:val="none" w:sz="0" w:space="0" w:color="auto"/>
            <w:left w:val="none" w:sz="0" w:space="0" w:color="auto"/>
            <w:bottom w:val="none" w:sz="0" w:space="0" w:color="auto"/>
            <w:right w:val="none" w:sz="0" w:space="0" w:color="auto"/>
          </w:divBdr>
        </w:div>
        <w:div w:id="1913392847">
          <w:marLeft w:val="0"/>
          <w:marRight w:val="0"/>
          <w:marTop w:val="0"/>
          <w:marBottom w:val="0"/>
          <w:divBdr>
            <w:top w:val="none" w:sz="0" w:space="0" w:color="auto"/>
            <w:left w:val="none" w:sz="0" w:space="0" w:color="auto"/>
            <w:bottom w:val="none" w:sz="0" w:space="0" w:color="auto"/>
            <w:right w:val="none" w:sz="0" w:space="0" w:color="auto"/>
          </w:divBdr>
        </w:div>
        <w:div w:id="720708718">
          <w:marLeft w:val="0"/>
          <w:marRight w:val="0"/>
          <w:marTop w:val="0"/>
          <w:marBottom w:val="0"/>
          <w:divBdr>
            <w:top w:val="none" w:sz="0" w:space="0" w:color="auto"/>
            <w:left w:val="none" w:sz="0" w:space="0" w:color="auto"/>
            <w:bottom w:val="none" w:sz="0" w:space="0" w:color="auto"/>
            <w:right w:val="none" w:sz="0" w:space="0" w:color="auto"/>
          </w:divBdr>
        </w:div>
        <w:div w:id="546986957">
          <w:marLeft w:val="0"/>
          <w:marRight w:val="0"/>
          <w:marTop w:val="0"/>
          <w:marBottom w:val="0"/>
          <w:divBdr>
            <w:top w:val="none" w:sz="0" w:space="0" w:color="auto"/>
            <w:left w:val="none" w:sz="0" w:space="0" w:color="auto"/>
            <w:bottom w:val="none" w:sz="0" w:space="0" w:color="auto"/>
            <w:right w:val="none" w:sz="0" w:space="0" w:color="auto"/>
          </w:divBdr>
        </w:div>
        <w:div w:id="2016029798">
          <w:marLeft w:val="0"/>
          <w:marRight w:val="0"/>
          <w:marTop w:val="0"/>
          <w:marBottom w:val="0"/>
          <w:divBdr>
            <w:top w:val="none" w:sz="0" w:space="0" w:color="auto"/>
            <w:left w:val="none" w:sz="0" w:space="0" w:color="auto"/>
            <w:bottom w:val="none" w:sz="0" w:space="0" w:color="auto"/>
            <w:right w:val="none" w:sz="0" w:space="0" w:color="auto"/>
          </w:divBdr>
        </w:div>
        <w:div w:id="1628513416">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Tin1\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2EA27BDBE543FF99FFA3BA810D431F"/>
        <w:category>
          <w:name w:val="General"/>
          <w:gallery w:val="placeholder"/>
        </w:category>
        <w:types>
          <w:type w:val="bbPlcHdr"/>
        </w:types>
        <w:behaviors>
          <w:behavior w:val="content"/>
        </w:behaviors>
        <w:guid w:val="{048EEADC-D79F-4F7B-8426-E4714C3B4AFA}"/>
      </w:docPartPr>
      <w:docPartBody>
        <w:p w:rsidR="003C42BF" w:rsidRDefault="00BC5DF7">
          <w:pPr>
            <w:pStyle w:val="022EA27BDBE543FF99FFA3BA810D431F"/>
          </w:pPr>
          <w:r>
            <w:t>[Street Address]</w:t>
          </w:r>
          <w:r>
            <w:br/>
            <w:t>[City, ST ZIP Code]</w:t>
          </w:r>
        </w:p>
      </w:docPartBody>
    </w:docPart>
    <w:docPart>
      <w:docPartPr>
        <w:name w:val="3F0BF0E03A9E4FE18B9C24D7BD5CEE96"/>
        <w:category>
          <w:name w:val="General"/>
          <w:gallery w:val="placeholder"/>
        </w:category>
        <w:types>
          <w:type w:val="bbPlcHdr"/>
        </w:types>
        <w:behaviors>
          <w:behavior w:val="content"/>
        </w:behaviors>
        <w:guid w:val="{2F8153D8-CBF4-4065-A7D0-65F6D9237BA0}"/>
      </w:docPartPr>
      <w:docPartBody>
        <w:p w:rsidR="003C42BF" w:rsidRDefault="00BC5DF7">
          <w:pPr>
            <w:pStyle w:val="3F0BF0E03A9E4FE18B9C24D7BD5CEE96"/>
          </w:pPr>
          <w:r>
            <w:t>[Telephone]</w:t>
          </w:r>
        </w:p>
      </w:docPartBody>
    </w:docPart>
    <w:docPart>
      <w:docPartPr>
        <w:name w:val="BAC25ADBE0934BE49450A85EC2FCF496"/>
        <w:category>
          <w:name w:val="General"/>
          <w:gallery w:val="placeholder"/>
        </w:category>
        <w:types>
          <w:type w:val="bbPlcHdr"/>
        </w:types>
        <w:behaviors>
          <w:behavior w:val="content"/>
        </w:behaviors>
        <w:guid w:val="{0DEA82D0-6307-4DC5-BC8E-BE5D6831A973}"/>
      </w:docPartPr>
      <w:docPartBody>
        <w:p w:rsidR="003C42BF" w:rsidRDefault="00BC5DF7">
          <w:pPr>
            <w:pStyle w:val="BAC25ADBE0934BE49450A85EC2FCF496"/>
          </w:pPr>
          <w:r>
            <w:t>[Email]</w:t>
          </w:r>
        </w:p>
      </w:docPartBody>
    </w:docPart>
    <w:docPart>
      <w:docPartPr>
        <w:name w:val="31623F6695A7457185C7EAF0C29D2B8C"/>
        <w:category>
          <w:name w:val="General"/>
          <w:gallery w:val="placeholder"/>
        </w:category>
        <w:types>
          <w:type w:val="bbPlcHdr"/>
        </w:types>
        <w:behaviors>
          <w:behavior w:val="content"/>
        </w:behaviors>
        <w:guid w:val="{26EBBA33-7DBD-408B-AEB8-81B8CAA7EE8C}"/>
      </w:docPartPr>
      <w:docPartBody>
        <w:p w:rsidR="003C42BF" w:rsidRDefault="00BC5DF7">
          <w:pPr>
            <w:pStyle w:val="31623F6695A7457185C7EAF0C29D2B8C"/>
          </w:pPr>
          <w:r>
            <w:t>[Web address]</w:t>
          </w:r>
        </w:p>
      </w:docPartBody>
    </w:docPart>
    <w:docPart>
      <w:docPartPr>
        <w:name w:val="029CD116F239478EBCF43A8F8D59070B"/>
        <w:category>
          <w:name w:val="General"/>
          <w:gallery w:val="placeholder"/>
        </w:category>
        <w:types>
          <w:type w:val="bbPlcHdr"/>
        </w:types>
        <w:behaviors>
          <w:behavior w:val="content"/>
        </w:behaviors>
        <w:guid w:val="{A10A1349-718C-47EC-BB48-6FBD80D9FAD8}"/>
      </w:docPartPr>
      <w:docPartBody>
        <w:p w:rsidR="003C42BF" w:rsidRDefault="00BC5DF7">
          <w:pPr>
            <w:pStyle w:val="029CD116F239478EBCF43A8F8D59070B"/>
          </w:pPr>
          <w:r>
            <w:t>[Business Plan Title]</w:t>
          </w:r>
        </w:p>
      </w:docPartBody>
    </w:docPart>
    <w:docPart>
      <w:docPartPr>
        <w:name w:val="4A85B7F829034C1EAF8D3EA1318555A7"/>
        <w:category>
          <w:name w:val="General"/>
          <w:gallery w:val="placeholder"/>
        </w:category>
        <w:types>
          <w:type w:val="bbPlcHdr"/>
        </w:types>
        <w:behaviors>
          <w:behavior w:val="content"/>
        </w:behaviors>
        <w:guid w:val="{7F621CE0-4317-43FB-A2A4-C3A9440B91C5}"/>
      </w:docPartPr>
      <w:docPartBody>
        <w:p w:rsidR="003C42BF" w:rsidRDefault="00BC5DF7">
          <w:pPr>
            <w:pStyle w:val="4A85B7F829034C1EAF8D3EA1318555A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Pro-BoldSemiCnIt">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F7"/>
    <w:rsid w:val="003C42BF"/>
    <w:rsid w:val="003F3E45"/>
    <w:rsid w:val="00405E0E"/>
    <w:rsid w:val="005945C3"/>
    <w:rsid w:val="00BB7492"/>
    <w:rsid w:val="00BC5DF7"/>
    <w:rsid w:val="00F4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D0CF76B3B44CBAAEC525A7D35ECB98">
    <w:name w:val="02D0CF76B3B44CBAAEC525A7D35ECB98"/>
  </w:style>
  <w:style w:type="paragraph" w:customStyle="1" w:styleId="3E4C78623F7C4DD3A6E77EE163814D49">
    <w:name w:val="3E4C78623F7C4DD3A6E77EE163814D49"/>
  </w:style>
  <w:style w:type="paragraph" w:customStyle="1" w:styleId="61B234A08FC346299B15B8BFB6FABE1B">
    <w:name w:val="61B234A08FC346299B15B8BFB6FABE1B"/>
  </w:style>
  <w:style w:type="paragraph" w:customStyle="1" w:styleId="022EA27BDBE543FF99FFA3BA810D431F">
    <w:name w:val="022EA27BDBE543FF99FFA3BA810D431F"/>
  </w:style>
  <w:style w:type="paragraph" w:customStyle="1" w:styleId="3F0BF0E03A9E4FE18B9C24D7BD5CEE96">
    <w:name w:val="3F0BF0E03A9E4FE18B9C24D7BD5CEE96"/>
  </w:style>
  <w:style w:type="paragraph" w:customStyle="1" w:styleId="04EB8317791D428B920407E74F3662B5">
    <w:name w:val="04EB8317791D428B920407E74F3662B5"/>
  </w:style>
  <w:style w:type="paragraph" w:customStyle="1" w:styleId="BAC25ADBE0934BE49450A85EC2FCF496">
    <w:name w:val="BAC25ADBE0934BE49450A85EC2FCF496"/>
  </w:style>
  <w:style w:type="paragraph" w:customStyle="1" w:styleId="31623F6695A7457185C7EAF0C29D2B8C">
    <w:name w:val="31623F6695A7457185C7EAF0C29D2B8C"/>
  </w:style>
  <w:style w:type="paragraph" w:customStyle="1" w:styleId="029CD116F239478EBCF43A8F8D59070B">
    <w:name w:val="029CD116F239478EBCF43A8F8D59070B"/>
  </w:style>
  <w:style w:type="paragraph" w:customStyle="1" w:styleId="4A85B7F829034C1EAF8D3EA1318555A7">
    <w:name w:val="4A85B7F829034C1EAF8D3EA131855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2015-09-17T00:00:00</PublishDate>
  <Abstract/>
  <CompanyAddress>House 59/2/A, West Raja Bazaar, D-1215</CompanyAddress>
  <CompanyPhone>01715155514</CompanyPhone>
  <CompanyFax>9821332</CompanyFax>
  <CompanyEmail>shahab.yamin@bluecloudnetworks.net</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A9DC7DF8-FB9A-4CBA-ADD1-5DCBB7A1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10</TotalTime>
  <Pages>28</Pages>
  <Words>8181</Words>
  <Characters>46633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Information Technology Strategic Plan 2015-2020</vt:lpstr>
    </vt:vector>
  </TitlesOfParts>
  <Company>Link3 Technologies Ltd.</Company>
  <LinksUpToDate>false</LinksUpToDate>
  <CharactersWithSpaces>54705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Strategic Plan 2015-2020</dc:title>
  <dc:subject>IT Strategic Plan</dc:subject>
  <dc:creator>Shahab</dc:creator>
  <cp:keywords>Strategic Plan, Information Technology</cp:keywords>
  <dc:description>Approval Pending</dc:description>
  <cp:lastModifiedBy>Shahab Al Yamin Chawdhury</cp:lastModifiedBy>
  <cp:revision>5</cp:revision>
  <cp:lastPrinted>2015-09-21T08:03:00Z</cp:lastPrinted>
  <dcterms:created xsi:type="dcterms:W3CDTF">2017-07-25T06:46:00Z</dcterms:created>
  <dcterms:modified xsi:type="dcterms:W3CDTF">2017-07-25T06:55:00Z</dcterms:modified>
  <cp:category>Information Technology</cp:category>
  <cp:contentStatus>DRAFT</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